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8291" w14:textId="049C73BB" w:rsidR="00C404DF" w:rsidRPr="00760726" w:rsidRDefault="00854742" w:rsidP="00760726">
      <w:pPr>
        <w:pStyle w:val="Heading1"/>
        <w:jc w:val="center"/>
        <w:rPr>
          <w:sz w:val="44"/>
          <w:szCs w:val="44"/>
        </w:rPr>
      </w:pPr>
      <w:r w:rsidRPr="00760726">
        <w:rPr>
          <w:sz w:val="44"/>
          <w:szCs w:val="44"/>
        </w:rPr>
        <w:t>Web accessibility statement</w:t>
      </w:r>
    </w:p>
    <w:p w14:paraId="190C54FD" w14:textId="37C66F18" w:rsidR="005A1172" w:rsidRDefault="005A1172" w:rsidP="00B64C5D">
      <w:pPr>
        <w:jc w:val="both"/>
      </w:pPr>
      <w:r w:rsidRPr="005A1172">
        <w:t xml:space="preserve">This accessibility statement applies to </w:t>
      </w:r>
      <w:r>
        <w:t>the idsihealth.org website hosted by Center for Global Development Europe</w:t>
      </w:r>
      <w:r w:rsidR="008B38ED">
        <w:t xml:space="preserve"> (CGD Europe)</w:t>
      </w:r>
      <w:r>
        <w:t>.</w:t>
      </w:r>
    </w:p>
    <w:p w14:paraId="6D56F91F" w14:textId="499FF87B" w:rsidR="002160E1" w:rsidRPr="00CF3A36" w:rsidRDefault="002160E1" w:rsidP="00B64C5D">
      <w:pPr>
        <w:jc w:val="both"/>
      </w:pPr>
      <w:r w:rsidRPr="00CF3A36">
        <w:t>We want as many people as possible to be able to use this website. For example, that means you should be able to:</w:t>
      </w:r>
    </w:p>
    <w:p w14:paraId="41F2D1D7" w14:textId="0E64A4B5" w:rsidR="005A1172" w:rsidRPr="005A1172" w:rsidRDefault="00F500E5" w:rsidP="00B64C5D">
      <w:pPr>
        <w:numPr>
          <w:ilvl w:val="0"/>
          <w:numId w:val="6"/>
        </w:numPr>
        <w:shd w:val="clear" w:color="auto" w:fill="FFFFFF"/>
        <w:spacing w:before="0" w:beforeAutospacing="0" w:after="75" w:afterAutospacing="0"/>
        <w:ind w:left="300"/>
        <w:jc w:val="both"/>
      </w:pPr>
      <w:r>
        <w:t>C</w:t>
      </w:r>
      <w:r w:rsidR="005A1172" w:rsidRPr="005A1172">
        <w:t>hange colours</w:t>
      </w:r>
      <w:r w:rsidR="005A1172">
        <w:t xml:space="preserve"> and contrast levels</w:t>
      </w:r>
      <w:r>
        <w:t>.</w:t>
      </w:r>
    </w:p>
    <w:p w14:paraId="1B6902C5" w14:textId="460F729E" w:rsidR="005A1172" w:rsidRDefault="00F500E5" w:rsidP="00B64C5D">
      <w:pPr>
        <w:numPr>
          <w:ilvl w:val="0"/>
          <w:numId w:val="6"/>
        </w:numPr>
        <w:shd w:val="clear" w:color="auto" w:fill="FFFFFF"/>
        <w:spacing w:before="0" w:beforeAutospacing="0" w:after="75" w:afterAutospacing="0"/>
        <w:ind w:left="300"/>
        <w:jc w:val="both"/>
      </w:pPr>
      <w:r>
        <w:t>Z</w:t>
      </w:r>
      <w:r w:rsidR="005A1172" w:rsidRPr="005A1172">
        <w:t xml:space="preserve">oom in up to </w:t>
      </w:r>
      <w:r w:rsidR="005A1172">
        <w:t>4</w:t>
      </w:r>
      <w:r w:rsidR="005A1172" w:rsidRPr="005A1172">
        <w:t>00% without the text spilling off the screen</w:t>
      </w:r>
      <w:r>
        <w:t>.</w:t>
      </w:r>
    </w:p>
    <w:p w14:paraId="04A8A9CD" w14:textId="59AD0072" w:rsidR="00B40646" w:rsidRPr="005A1172" w:rsidRDefault="00F500E5" w:rsidP="00B64C5D">
      <w:pPr>
        <w:numPr>
          <w:ilvl w:val="0"/>
          <w:numId w:val="6"/>
        </w:numPr>
        <w:shd w:val="clear" w:color="auto" w:fill="FFFFFF"/>
        <w:spacing w:before="0" w:beforeAutospacing="0" w:after="75" w:afterAutospacing="0"/>
        <w:ind w:left="300"/>
        <w:jc w:val="both"/>
      </w:pPr>
      <w:r>
        <w:t>V</w:t>
      </w:r>
      <w:r w:rsidR="00B40646">
        <w:t>iew the webpage both vertically and horizontally on different devices</w:t>
      </w:r>
      <w:r>
        <w:t>.</w:t>
      </w:r>
    </w:p>
    <w:p w14:paraId="269BF4FE" w14:textId="5CF70894" w:rsidR="005A1172" w:rsidRPr="005A1172" w:rsidRDefault="00F500E5" w:rsidP="00B64C5D">
      <w:pPr>
        <w:numPr>
          <w:ilvl w:val="0"/>
          <w:numId w:val="6"/>
        </w:numPr>
        <w:shd w:val="clear" w:color="auto" w:fill="FFFFFF"/>
        <w:spacing w:before="0" w:beforeAutospacing="0" w:after="75" w:afterAutospacing="0"/>
        <w:ind w:left="300"/>
        <w:jc w:val="both"/>
      </w:pPr>
      <w:r>
        <w:t>N</w:t>
      </w:r>
      <w:r w:rsidR="005A1172" w:rsidRPr="005A1172">
        <w:t>avigate most of the website using just a keyboard</w:t>
      </w:r>
      <w:r>
        <w:t>.</w:t>
      </w:r>
    </w:p>
    <w:p w14:paraId="48127B4E" w14:textId="0C10F694" w:rsidR="005A1172" w:rsidRDefault="00F500E5" w:rsidP="00B64C5D">
      <w:pPr>
        <w:numPr>
          <w:ilvl w:val="0"/>
          <w:numId w:val="6"/>
        </w:numPr>
        <w:shd w:val="clear" w:color="auto" w:fill="FFFFFF"/>
        <w:spacing w:before="0" w:beforeAutospacing="0" w:after="75" w:afterAutospacing="0"/>
        <w:ind w:left="300"/>
        <w:jc w:val="both"/>
      </w:pPr>
      <w:r>
        <w:t>N</w:t>
      </w:r>
      <w:r w:rsidR="005A1172" w:rsidRPr="005A1172">
        <w:t>avigate most of the website using speech recognition software</w:t>
      </w:r>
      <w:r>
        <w:t>.</w:t>
      </w:r>
    </w:p>
    <w:p w14:paraId="6DBB7DB2" w14:textId="01D032F5" w:rsidR="005A1172" w:rsidRPr="005A1172" w:rsidRDefault="00F500E5" w:rsidP="00B64C5D">
      <w:pPr>
        <w:numPr>
          <w:ilvl w:val="0"/>
          <w:numId w:val="6"/>
        </w:numPr>
        <w:shd w:val="clear" w:color="auto" w:fill="FFFFFF"/>
        <w:spacing w:before="0" w:beforeAutospacing="0" w:after="75" w:afterAutospacing="0"/>
        <w:ind w:left="300"/>
        <w:jc w:val="both"/>
      </w:pPr>
      <w:r>
        <w:t>W</w:t>
      </w:r>
      <w:r w:rsidR="005A1172">
        <w:t>atch most videos on the website with closed captions</w:t>
      </w:r>
      <w:r>
        <w:t>.</w:t>
      </w:r>
    </w:p>
    <w:p w14:paraId="7ACE6341" w14:textId="2B3F9468" w:rsidR="005A1172" w:rsidRDefault="00F500E5" w:rsidP="00B64C5D">
      <w:pPr>
        <w:numPr>
          <w:ilvl w:val="0"/>
          <w:numId w:val="6"/>
        </w:numPr>
        <w:shd w:val="clear" w:color="auto" w:fill="FFFFFF"/>
        <w:spacing w:before="0" w:beforeAutospacing="0" w:after="75" w:afterAutospacing="0"/>
        <w:ind w:left="300"/>
        <w:jc w:val="both"/>
      </w:pPr>
      <w:r>
        <w:t>L</w:t>
      </w:r>
      <w:r w:rsidR="005A1172" w:rsidRPr="005A1172">
        <w:t xml:space="preserve">isten to most of the website using a screen reader (including the most recent versions of JAWS, NVDA and </w:t>
      </w:r>
      <w:proofErr w:type="spellStart"/>
      <w:r w:rsidR="005A1172" w:rsidRPr="005A1172">
        <w:t>VoiceOver</w:t>
      </w:r>
      <w:proofErr w:type="spellEnd"/>
      <w:r w:rsidR="005A1172" w:rsidRPr="005A1172">
        <w:t>)</w:t>
      </w:r>
      <w:r w:rsidR="00F0136C">
        <w:t>.</w:t>
      </w:r>
    </w:p>
    <w:p w14:paraId="00D1D254" w14:textId="1406CD2F" w:rsidR="002160E1" w:rsidRPr="002160E1" w:rsidRDefault="001562C5" w:rsidP="00B64C5D">
      <w:pPr>
        <w:jc w:val="both"/>
        <w:rPr>
          <w:rFonts w:ascii="Times New Roman" w:hAnsi="Times New Roman" w:cs="Times New Roman"/>
          <w:lang w:eastAsia="en-US"/>
        </w:rPr>
      </w:pPr>
      <w:hyperlink r:id="rId11" w:history="1">
        <w:proofErr w:type="spellStart"/>
        <w:r w:rsidR="002160E1" w:rsidRPr="003D632B">
          <w:rPr>
            <w:rStyle w:val="Hyperlink"/>
            <w:color w:val="4C2C92"/>
            <w:bdr w:val="none" w:sz="0" w:space="0" w:color="auto" w:frame="1"/>
            <w:shd w:val="clear" w:color="auto" w:fill="FFFFFF"/>
          </w:rPr>
          <w:t>AbilityNet</w:t>
        </w:r>
        <w:proofErr w:type="spellEnd"/>
      </w:hyperlink>
      <w:r w:rsidR="002160E1" w:rsidRPr="003D632B">
        <w:rPr>
          <w:shd w:val="clear" w:color="auto" w:fill="FFFFFF"/>
        </w:rPr>
        <w:t> has</w:t>
      </w:r>
      <w:r w:rsidR="002160E1">
        <w:rPr>
          <w:shd w:val="clear" w:color="auto" w:fill="FFFFFF"/>
        </w:rPr>
        <w:t xml:space="preserve"> advice on making your device easier to use if you have a disability.</w:t>
      </w:r>
    </w:p>
    <w:p w14:paraId="1589F554" w14:textId="7BDD9D8F" w:rsidR="005A1172" w:rsidRPr="009A6D72" w:rsidRDefault="002160E1" w:rsidP="00B64C5D">
      <w:pPr>
        <w:pStyle w:val="Heading2"/>
        <w:jc w:val="both"/>
        <w:rPr>
          <w:sz w:val="28"/>
          <w:szCs w:val="28"/>
        </w:rPr>
      </w:pPr>
      <w:r w:rsidRPr="009A6D72">
        <w:rPr>
          <w:sz w:val="28"/>
          <w:szCs w:val="28"/>
        </w:rPr>
        <w:t xml:space="preserve">How accessible </w:t>
      </w:r>
      <w:r w:rsidR="00F0136C">
        <w:rPr>
          <w:sz w:val="28"/>
          <w:szCs w:val="28"/>
        </w:rPr>
        <w:t xml:space="preserve">is our </w:t>
      </w:r>
      <w:r w:rsidRPr="009A6D72">
        <w:rPr>
          <w:sz w:val="28"/>
          <w:szCs w:val="28"/>
        </w:rPr>
        <w:t>website</w:t>
      </w:r>
      <w:r w:rsidR="0079249B">
        <w:rPr>
          <w:sz w:val="28"/>
          <w:szCs w:val="28"/>
        </w:rPr>
        <w:t xml:space="preserve"> currently</w:t>
      </w:r>
      <w:r w:rsidR="00F0136C">
        <w:rPr>
          <w:sz w:val="28"/>
          <w:szCs w:val="28"/>
        </w:rPr>
        <w:t>?</w:t>
      </w:r>
    </w:p>
    <w:p w14:paraId="717E2376" w14:textId="6B006A08" w:rsidR="005A1172" w:rsidRPr="005A1172" w:rsidRDefault="005A1172" w:rsidP="00B64C5D">
      <w:pPr>
        <w:pStyle w:val="Heading2"/>
        <w:jc w:val="both"/>
        <w:rPr>
          <w:b w:val="0"/>
          <w:bCs w:val="0"/>
          <w:sz w:val="24"/>
          <w:szCs w:val="24"/>
        </w:rPr>
      </w:pPr>
      <w:r w:rsidRPr="005A1172">
        <w:rPr>
          <w:b w:val="0"/>
          <w:bCs w:val="0"/>
          <w:sz w:val="24"/>
          <w:szCs w:val="24"/>
        </w:rPr>
        <w:t xml:space="preserve">We </w:t>
      </w:r>
      <w:r w:rsidR="0079249B">
        <w:rPr>
          <w:b w:val="0"/>
          <w:bCs w:val="0"/>
          <w:sz w:val="24"/>
          <w:szCs w:val="24"/>
        </w:rPr>
        <w:t>acknowledge that</w:t>
      </w:r>
      <w:r w:rsidR="0079249B" w:rsidRPr="005A1172">
        <w:rPr>
          <w:b w:val="0"/>
          <w:bCs w:val="0"/>
          <w:sz w:val="24"/>
          <w:szCs w:val="24"/>
        </w:rPr>
        <w:t xml:space="preserve"> </w:t>
      </w:r>
      <w:r w:rsidRPr="005A1172">
        <w:rPr>
          <w:b w:val="0"/>
          <w:bCs w:val="0"/>
          <w:sz w:val="24"/>
          <w:szCs w:val="24"/>
        </w:rPr>
        <w:t>some parts of this website are not fully accessible</w:t>
      </w:r>
      <w:r w:rsidR="00F0136C">
        <w:rPr>
          <w:b w:val="0"/>
          <w:bCs w:val="0"/>
          <w:sz w:val="24"/>
          <w:szCs w:val="24"/>
        </w:rPr>
        <w:t>,</w:t>
      </w:r>
      <w:r w:rsidR="0079249B">
        <w:rPr>
          <w:b w:val="0"/>
          <w:bCs w:val="0"/>
          <w:sz w:val="24"/>
          <w:szCs w:val="24"/>
        </w:rPr>
        <w:t xml:space="preserve"> including</w:t>
      </w:r>
      <w:r w:rsidR="00C0055C">
        <w:rPr>
          <w:b w:val="0"/>
          <w:bCs w:val="0"/>
          <w:sz w:val="24"/>
          <w:szCs w:val="24"/>
        </w:rPr>
        <w:t xml:space="preserve"> </w:t>
      </w:r>
      <w:r w:rsidR="003D5F2B">
        <w:rPr>
          <w:b w:val="0"/>
          <w:bCs w:val="0"/>
          <w:sz w:val="24"/>
          <w:szCs w:val="24"/>
        </w:rPr>
        <w:t xml:space="preserve">but not limited to </w:t>
      </w:r>
      <w:r w:rsidR="00C0055C">
        <w:rPr>
          <w:b w:val="0"/>
          <w:bCs w:val="0"/>
          <w:sz w:val="24"/>
          <w:szCs w:val="24"/>
        </w:rPr>
        <w:t>the following</w:t>
      </w:r>
      <w:r w:rsidRPr="005A1172">
        <w:rPr>
          <w:b w:val="0"/>
          <w:bCs w:val="0"/>
          <w:sz w:val="24"/>
          <w:szCs w:val="24"/>
        </w:rPr>
        <w:t>:</w:t>
      </w:r>
    </w:p>
    <w:p w14:paraId="4D26CF0F" w14:textId="77777777" w:rsidR="00C0055C" w:rsidDel="00C0055C" w:rsidRDefault="00C0055C" w:rsidP="00C0055C">
      <w:pPr>
        <w:numPr>
          <w:ilvl w:val="0"/>
          <w:numId w:val="6"/>
        </w:numPr>
        <w:shd w:val="clear" w:color="auto" w:fill="FFFFFF"/>
        <w:spacing w:before="0" w:beforeAutospacing="0" w:after="75" w:afterAutospacing="0"/>
        <w:ind w:left="300"/>
        <w:jc w:val="both"/>
      </w:pPr>
      <w:r w:rsidDel="00C0055C">
        <w:t>The existing colour scheme on some pages does not provide enough contrast. However, the website will respond user initiative changes in contrast levels.</w:t>
      </w:r>
    </w:p>
    <w:p w14:paraId="3E6D2A14" w14:textId="77777777" w:rsidR="00C0055C" w:rsidRDefault="00C0055C" w:rsidP="00C0055C">
      <w:pPr>
        <w:numPr>
          <w:ilvl w:val="0"/>
          <w:numId w:val="6"/>
        </w:numPr>
        <w:shd w:val="clear" w:color="auto" w:fill="FFFFFF"/>
        <w:spacing w:before="0" w:beforeAutospacing="0" w:after="75" w:afterAutospacing="0"/>
        <w:ind w:left="300"/>
        <w:jc w:val="both"/>
      </w:pPr>
      <w:r>
        <w:t>Some images do not have sufficient alternative text</w:t>
      </w:r>
    </w:p>
    <w:p w14:paraId="3F0D920B" w14:textId="643B341A" w:rsidR="005A1172" w:rsidRPr="005A1172" w:rsidRDefault="00F61606" w:rsidP="00B64C5D">
      <w:pPr>
        <w:numPr>
          <w:ilvl w:val="0"/>
          <w:numId w:val="6"/>
        </w:numPr>
        <w:shd w:val="clear" w:color="auto" w:fill="FFFFFF"/>
        <w:spacing w:before="0" w:beforeAutospacing="0" w:after="75" w:afterAutospacing="0"/>
        <w:ind w:left="300"/>
        <w:jc w:val="both"/>
      </w:pPr>
      <w:r>
        <w:t>M</w:t>
      </w:r>
      <w:r w:rsidR="005A1172" w:rsidRPr="005A1172">
        <w:t>ost older PDF documents are not fully accessible to screen reader software</w:t>
      </w:r>
      <w:r>
        <w:t>.</w:t>
      </w:r>
    </w:p>
    <w:p w14:paraId="06A87C80" w14:textId="1972CD50" w:rsidR="005A1172" w:rsidRPr="005A1172" w:rsidRDefault="00F61606" w:rsidP="00B64C5D">
      <w:pPr>
        <w:numPr>
          <w:ilvl w:val="0"/>
          <w:numId w:val="6"/>
        </w:numPr>
        <w:shd w:val="clear" w:color="auto" w:fill="FFFFFF"/>
        <w:spacing w:before="0" w:beforeAutospacing="0" w:after="75" w:afterAutospacing="0"/>
        <w:ind w:left="300"/>
        <w:jc w:val="both"/>
      </w:pPr>
      <w:r>
        <w:t>A</w:t>
      </w:r>
      <w:r w:rsidR="005A1172">
        <w:t>nimated videos</w:t>
      </w:r>
      <w:r w:rsidR="005A1172" w:rsidRPr="005A1172">
        <w:t xml:space="preserve"> do not have captions</w:t>
      </w:r>
      <w:r w:rsidR="005A1172">
        <w:t xml:space="preserve"> or transcripts</w:t>
      </w:r>
      <w:r>
        <w:t>.</w:t>
      </w:r>
    </w:p>
    <w:p w14:paraId="5A1BEDE5" w14:textId="77777777" w:rsidR="00C0055C" w:rsidRPr="005A1172" w:rsidRDefault="00C0055C" w:rsidP="00C0055C">
      <w:pPr>
        <w:numPr>
          <w:ilvl w:val="0"/>
          <w:numId w:val="6"/>
        </w:numPr>
        <w:shd w:val="clear" w:color="auto" w:fill="FFFFFF"/>
        <w:spacing w:before="0" w:beforeAutospacing="0" w:after="75" w:afterAutospacing="0"/>
        <w:ind w:left="300"/>
        <w:jc w:val="both"/>
      </w:pPr>
      <w:r>
        <w:t>Y</w:t>
      </w:r>
      <w:r w:rsidRPr="005A1172">
        <w:t>ou cannot skip to the main content when using a screen reader</w:t>
      </w:r>
      <w:r>
        <w:t xml:space="preserve"> or navigating by keyboard</w:t>
      </w:r>
    </w:p>
    <w:p w14:paraId="468E3364" w14:textId="09F0B20A" w:rsidR="00034FAB" w:rsidRPr="005A1172" w:rsidRDefault="00C0055C" w:rsidP="00C0055C">
      <w:pPr>
        <w:numPr>
          <w:ilvl w:val="0"/>
          <w:numId w:val="6"/>
        </w:numPr>
        <w:shd w:val="clear" w:color="auto" w:fill="FFFFFF"/>
        <w:spacing w:before="0" w:beforeAutospacing="0" w:after="75" w:afterAutospacing="0"/>
        <w:ind w:left="300"/>
        <w:jc w:val="both"/>
      </w:pPr>
      <w:r>
        <w:t>S</w:t>
      </w:r>
      <w:r w:rsidRPr="005A1172">
        <w:t xml:space="preserve">ome of our </w:t>
      </w:r>
      <w:r>
        <w:t>webpages including the ‘Where we work page,’ blog, and interactive partners and where we work maps are</w:t>
      </w:r>
      <w:r w:rsidRPr="005A1172">
        <w:t xml:space="preserve"> </w:t>
      </w:r>
      <w:r>
        <w:t>cumbersome</w:t>
      </w:r>
      <w:r w:rsidRPr="005A1172">
        <w:t xml:space="preserve"> to navigate using just a keyboard</w:t>
      </w:r>
      <w:r>
        <w:t xml:space="preserve"> </w:t>
      </w:r>
    </w:p>
    <w:p w14:paraId="0248802A" w14:textId="71EAEA4B" w:rsidR="00C0055C" w:rsidRDefault="00C0055C" w:rsidP="00854742">
      <w:pPr>
        <w:numPr>
          <w:ilvl w:val="0"/>
          <w:numId w:val="6"/>
        </w:numPr>
        <w:shd w:val="clear" w:color="auto" w:fill="FFFFFF"/>
        <w:spacing w:before="0" w:beforeAutospacing="0" w:after="75" w:afterAutospacing="0"/>
        <w:ind w:left="300"/>
        <w:jc w:val="both"/>
        <w:rPr>
          <w:b/>
          <w:bCs/>
          <w:color w:val="0B0C0C"/>
          <w:sz w:val="36"/>
          <w:szCs w:val="36"/>
        </w:rPr>
      </w:pPr>
      <w:r>
        <w:t>Y</w:t>
      </w:r>
      <w:r w:rsidRPr="005A1172">
        <w:t>ou cannot modify the line height or spacing of text</w:t>
      </w:r>
      <w:r>
        <w:t>.</w:t>
      </w:r>
    </w:p>
    <w:p w14:paraId="2EB79B59" w14:textId="77777777" w:rsidR="006A0B55" w:rsidRDefault="006A0B55" w:rsidP="00854742">
      <w:pPr>
        <w:shd w:val="clear" w:color="auto" w:fill="FFFFFF"/>
        <w:spacing w:before="0" w:beforeAutospacing="0" w:after="75" w:afterAutospacing="0"/>
        <w:jc w:val="both"/>
      </w:pPr>
    </w:p>
    <w:p w14:paraId="15A873AA" w14:textId="77777777" w:rsidR="006A0B55" w:rsidRDefault="00C0055C" w:rsidP="00854742">
      <w:pPr>
        <w:shd w:val="clear" w:color="auto" w:fill="FFFFFF"/>
        <w:spacing w:before="0" w:beforeAutospacing="0" w:after="75" w:afterAutospacing="0"/>
        <w:jc w:val="both"/>
        <w:rPr>
          <w:b/>
          <w:bCs/>
          <w:color w:val="0B0C0C"/>
          <w:sz w:val="36"/>
          <w:szCs w:val="36"/>
        </w:rPr>
      </w:pPr>
      <w:r w:rsidRPr="00854742">
        <w:rPr>
          <w:b/>
          <w:bCs/>
          <w:color w:val="0B0C0C"/>
          <w:sz w:val="36"/>
          <w:szCs w:val="36"/>
        </w:rPr>
        <w:t xml:space="preserve">What </w:t>
      </w:r>
      <w:proofErr w:type="gramStart"/>
      <w:r w:rsidRPr="00854742">
        <w:rPr>
          <w:b/>
          <w:bCs/>
          <w:color w:val="0B0C0C"/>
          <w:sz w:val="36"/>
          <w:szCs w:val="36"/>
        </w:rPr>
        <w:t>we’re</w:t>
      </w:r>
      <w:proofErr w:type="gramEnd"/>
      <w:r w:rsidRPr="00854742">
        <w:rPr>
          <w:b/>
          <w:bCs/>
          <w:color w:val="0B0C0C"/>
          <w:sz w:val="36"/>
          <w:szCs w:val="36"/>
        </w:rPr>
        <w:t xml:space="preserve"> doing to improve accessibility</w:t>
      </w:r>
    </w:p>
    <w:p w14:paraId="2DFB4C61" w14:textId="6095D79B" w:rsidR="00C0055C" w:rsidRDefault="00C0055C" w:rsidP="00854742">
      <w:pPr>
        <w:shd w:val="clear" w:color="auto" w:fill="FFFFFF"/>
        <w:spacing w:before="0" w:beforeAutospacing="0" w:after="75" w:afterAutospacing="0"/>
        <w:jc w:val="both"/>
      </w:pPr>
      <w:r w:rsidRPr="00177DDF">
        <w:t xml:space="preserve">The </w:t>
      </w:r>
      <w:r w:rsidR="00EE516E">
        <w:t>CGD Europe</w:t>
      </w:r>
      <w:r w:rsidRPr="00177DDF">
        <w:t xml:space="preserve"> is currently in the process of updating the idsihealth.org website and fixing accessibility issues. This is expected to be completed by mid-2021</w:t>
      </w:r>
      <w:r>
        <w:t xml:space="preserve">. You can find more details on compliance issues below. For more information on our progress, reach out to </w:t>
      </w:r>
      <w:hyperlink r:id="rId12" w:history="1">
        <w:r w:rsidRPr="00C0049F">
          <w:rPr>
            <w:rStyle w:val="Hyperlink"/>
          </w:rPr>
          <w:t>info@idsihealth.org</w:t>
        </w:r>
      </w:hyperlink>
      <w:r>
        <w:t xml:space="preserve">.  </w:t>
      </w:r>
    </w:p>
    <w:p w14:paraId="6F7D4925" w14:textId="77777777" w:rsidR="00760726" w:rsidRPr="00854742" w:rsidRDefault="00760726" w:rsidP="00854742">
      <w:pPr>
        <w:shd w:val="clear" w:color="auto" w:fill="FFFFFF"/>
        <w:spacing w:before="0" w:beforeAutospacing="0" w:after="75" w:afterAutospacing="0"/>
        <w:jc w:val="both"/>
        <w:rPr>
          <w:b/>
          <w:bCs/>
          <w:color w:val="0B0C0C"/>
          <w:sz w:val="36"/>
          <w:szCs w:val="36"/>
        </w:rPr>
      </w:pPr>
    </w:p>
    <w:p w14:paraId="6D506940" w14:textId="40E2B15D" w:rsidR="00C52C60" w:rsidRDefault="00C52C60" w:rsidP="00B64C5D">
      <w:pPr>
        <w:shd w:val="clear" w:color="auto" w:fill="FFFFFF"/>
        <w:spacing w:before="0" w:beforeAutospacing="0" w:after="75" w:afterAutospacing="0"/>
        <w:jc w:val="both"/>
      </w:pPr>
    </w:p>
    <w:p w14:paraId="7D1E8965" w14:textId="2775B4F1" w:rsidR="00F500E5" w:rsidRPr="009A6D72" w:rsidRDefault="00C52C60" w:rsidP="00B64C5D">
      <w:pPr>
        <w:shd w:val="clear" w:color="auto" w:fill="FFFFFF"/>
        <w:spacing w:before="0" w:beforeAutospacing="0" w:after="75" w:afterAutospacing="0"/>
        <w:ind w:left="-60"/>
        <w:jc w:val="both"/>
        <w:rPr>
          <w:b/>
          <w:bCs/>
          <w:sz w:val="28"/>
          <w:szCs w:val="28"/>
        </w:rPr>
      </w:pPr>
      <w:r w:rsidRPr="009A6D72">
        <w:rPr>
          <w:b/>
          <w:bCs/>
          <w:sz w:val="28"/>
          <w:szCs w:val="28"/>
        </w:rPr>
        <w:lastRenderedPageBreak/>
        <w:t>Feedback and contact information</w:t>
      </w:r>
    </w:p>
    <w:p w14:paraId="35C3A6AA" w14:textId="7EE00430" w:rsidR="00F500E5" w:rsidRDefault="00C52C60" w:rsidP="00854742">
      <w:pPr>
        <w:shd w:val="clear" w:color="auto" w:fill="FFFFFF"/>
        <w:spacing w:before="0" w:beforeAutospacing="0" w:after="75" w:afterAutospacing="0"/>
        <w:ind w:left="-60"/>
        <w:jc w:val="both"/>
        <w:rPr>
          <w:rStyle w:val="Hyperlink"/>
          <w:color w:val="4C2C92"/>
          <w:bdr w:val="none" w:sz="0" w:space="0" w:color="auto" w:frame="1"/>
        </w:rPr>
      </w:pPr>
      <w:r w:rsidRPr="005A1172">
        <w:t xml:space="preserve">If you </w:t>
      </w:r>
      <w:r w:rsidR="00F500E5">
        <w:t xml:space="preserve">would like </w:t>
      </w:r>
      <w:r w:rsidRPr="005A1172">
        <w:t>information on this website in a different format</w:t>
      </w:r>
      <w:r w:rsidR="00F500E5">
        <w:t xml:space="preserve"> (such as an</w:t>
      </w:r>
      <w:r w:rsidRPr="005A1172">
        <w:t xml:space="preserve"> accessible PDF, large print, easy read</w:t>
      </w:r>
      <w:r w:rsidR="00F500E5">
        <w:t>,</w:t>
      </w:r>
      <w:r w:rsidRPr="005A1172">
        <w:t xml:space="preserve"> audio recording or braille</w:t>
      </w:r>
      <w:r w:rsidR="00F500E5">
        <w:t xml:space="preserve">), please reach out to </w:t>
      </w:r>
      <w:hyperlink r:id="rId13" w:history="1">
        <w:r w:rsidRPr="00EF62A8">
          <w:rPr>
            <w:rStyle w:val="Hyperlink"/>
            <w:color w:val="4C2C92"/>
            <w:bdr w:val="none" w:sz="0" w:space="0" w:color="auto" w:frame="1"/>
          </w:rPr>
          <w:t>info@idsihealth.org</w:t>
        </w:r>
      </w:hyperlink>
      <w:r w:rsidR="0079249B">
        <w:rPr>
          <w:rStyle w:val="Hyperlink"/>
          <w:color w:val="4C2C92"/>
          <w:bdr w:val="none" w:sz="0" w:space="0" w:color="auto" w:frame="1"/>
        </w:rPr>
        <w:t>.</w:t>
      </w:r>
      <w:r w:rsidRPr="00EF62A8">
        <w:rPr>
          <w:rStyle w:val="Hyperlink"/>
          <w:color w:val="4C2C92"/>
          <w:bdr w:val="none" w:sz="0" w:space="0" w:color="auto" w:frame="1"/>
        </w:rPr>
        <w:t xml:space="preserve"> </w:t>
      </w:r>
    </w:p>
    <w:p w14:paraId="730D8F3C" w14:textId="77777777" w:rsidR="00EE516E" w:rsidRPr="00EC23EF" w:rsidRDefault="00EE516E" w:rsidP="00854742">
      <w:pPr>
        <w:shd w:val="clear" w:color="auto" w:fill="FFFFFF"/>
        <w:spacing w:before="0" w:beforeAutospacing="0" w:after="75" w:afterAutospacing="0"/>
        <w:ind w:left="-60"/>
        <w:jc w:val="both"/>
      </w:pPr>
    </w:p>
    <w:p w14:paraId="4038C22B" w14:textId="1BFEBA1C" w:rsidR="00C52C60" w:rsidRDefault="00C52C60" w:rsidP="00854742">
      <w:pPr>
        <w:shd w:val="clear" w:color="auto" w:fill="FFFFFF"/>
        <w:spacing w:before="0" w:beforeAutospacing="0" w:after="75" w:afterAutospacing="0"/>
        <w:ind w:left="-60"/>
        <w:jc w:val="both"/>
      </w:pPr>
      <w:r w:rsidRPr="005A1172">
        <w:t>W</w:t>
      </w:r>
      <w:r w:rsidR="00F500E5">
        <w:t>e will</w:t>
      </w:r>
      <w:r w:rsidRPr="005A1172">
        <w:t xml:space="preserve"> </w:t>
      </w:r>
      <w:r w:rsidR="00F500E5">
        <w:t xml:space="preserve">review </w:t>
      </w:r>
      <w:r w:rsidRPr="005A1172">
        <w:t xml:space="preserve">your request and get back to you </w:t>
      </w:r>
      <w:r w:rsidR="00F500E5">
        <w:t>with</w:t>
      </w:r>
      <w:r w:rsidRPr="005A1172">
        <w:t xml:space="preserve">in </w:t>
      </w:r>
      <w:r w:rsidR="008F2993">
        <w:t>14</w:t>
      </w:r>
      <w:r>
        <w:t xml:space="preserve"> </w:t>
      </w:r>
      <w:r w:rsidRPr="005A1172">
        <w:t>days.</w:t>
      </w:r>
    </w:p>
    <w:p w14:paraId="33C0DB9F" w14:textId="77777777" w:rsidR="00C52C60" w:rsidRPr="00022783" w:rsidRDefault="00C52C60" w:rsidP="00B64C5D">
      <w:pPr>
        <w:pStyle w:val="NormalWeb"/>
        <w:shd w:val="clear" w:color="auto" w:fill="FFFFFF"/>
        <w:spacing w:before="300" w:beforeAutospacing="0" w:after="300" w:afterAutospacing="0"/>
        <w:jc w:val="both"/>
        <w:rPr>
          <w:rFonts w:ascii="Arial" w:hAnsi="Arial" w:cs="Arial"/>
          <w:b/>
          <w:bCs/>
          <w:sz w:val="28"/>
          <w:szCs w:val="28"/>
        </w:rPr>
      </w:pPr>
      <w:r w:rsidRPr="00022783">
        <w:rPr>
          <w:rFonts w:ascii="Arial" w:hAnsi="Arial" w:cs="Arial"/>
          <w:b/>
          <w:bCs/>
          <w:sz w:val="28"/>
          <w:szCs w:val="28"/>
        </w:rPr>
        <w:t>Reporting accessibility issues</w:t>
      </w:r>
    </w:p>
    <w:p w14:paraId="08B63676" w14:textId="16367B06" w:rsidR="00C52C60" w:rsidRDefault="000E6DE9" w:rsidP="00B64C5D">
      <w:pPr>
        <w:pStyle w:val="NormalWeb"/>
        <w:shd w:val="clear" w:color="auto" w:fill="FFFFFF"/>
        <w:spacing w:before="300" w:beforeAutospacing="0" w:after="300" w:afterAutospacing="0"/>
        <w:jc w:val="both"/>
        <w:rPr>
          <w:rFonts w:ascii="Arial" w:hAnsi="Arial" w:cs="Arial"/>
        </w:rPr>
      </w:pPr>
      <w:r w:rsidRPr="000E6DE9">
        <w:rPr>
          <w:rFonts w:ascii="Arial" w:hAnsi="Arial" w:cs="Arial"/>
        </w:rPr>
        <w:t>We’re always looking to improve the accessibility of this website.</w:t>
      </w:r>
      <w:r>
        <w:rPr>
          <w:rFonts w:ascii="Arial" w:hAnsi="Arial" w:cs="Arial"/>
        </w:rPr>
        <w:t xml:space="preserve"> </w:t>
      </w:r>
      <w:r w:rsidR="00C52C60" w:rsidRPr="005A1172">
        <w:rPr>
          <w:rFonts w:ascii="Arial" w:hAnsi="Arial" w:cs="Arial"/>
        </w:rPr>
        <w:t xml:space="preserve">If you find any problems not listed on this page or think we’re not meeting accessibility requirements, </w:t>
      </w:r>
      <w:r w:rsidR="00F500E5">
        <w:rPr>
          <w:rFonts w:ascii="Arial" w:hAnsi="Arial" w:cs="Arial"/>
        </w:rPr>
        <w:t xml:space="preserve">please </w:t>
      </w:r>
      <w:r w:rsidR="00C52C60" w:rsidRPr="005A1172">
        <w:rPr>
          <w:rFonts w:ascii="Arial" w:hAnsi="Arial" w:cs="Arial"/>
        </w:rPr>
        <w:t>contact</w:t>
      </w:r>
      <w:r w:rsidR="00C52C60">
        <w:rPr>
          <w:rFonts w:ascii="Arial" w:hAnsi="Arial" w:cs="Arial"/>
        </w:rPr>
        <w:t xml:space="preserve"> </w:t>
      </w:r>
      <w:hyperlink r:id="rId14" w:history="1">
        <w:r w:rsidR="00C52C60" w:rsidRPr="00EF62A8">
          <w:rPr>
            <w:rStyle w:val="Hyperlink"/>
            <w:rFonts w:ascii="Arial" w:hAnsi="Arial" w:cs="Arial"/>
            <w:color w:val="4C2C92"/>
            <w:bdr w:val="none" w:sz="0" w:space="0" w:color="auto" w:frame="1"/>
          </w:rPr>
          <w:t>info@idsihealth.org.</w:t>
        </w:r>
      </w:hyperlink>
      <w:r w:rsidR="00C52C60">
        <w:rPr>
          <w:rFonts w:ascii="Arial" w:hAnsi="Arial" w:cs="Arial"/>
        </w:rPr>
        <w:t xml:space="preserve"> </w:t>
      </w:r>
    </w:p>
    <w:p w14:paraId="5153FC39" w14:textId="77777777" w:rsidR="00C52C60" w:rsidRPr="00022783" w:rsidRDefault="00C52C60" w:rsidP="00B64C5D">
      <w:pPr>
        <w:pStyle w:val="Heading2"/>
        <w:jc w:val="both"/>
        <w:rPr>
          <w:sz w:val="28"/>
          <w:szCs w:val="28"/>
        </w:rPr>
      </w:pPr>
      <w:r w:rsidRPr="00022783">
        <w:rPr>
          <w:sz w:val="28"/>
          <w:szCs w:val="28"/>
        </w:rPr>
        <w:t>Enforcement procedure</w:t>
      </w:r>
    </w:p>
    <w:p w14:paraId="0A1E7E40" w14:textId="53D6135D" w:rsidR="000E6DE9" w:rsidRDefault="00C52C60" w:rsidP="00B64C5D">
      <w:pPr>
        <w:jc w:val="both"/>
        <w:rPr>
          <w:rStyle w:val="Hyperlink"/>
          <w:color w:val="4C2C92"/>
          <w:bdr w:val="none" w:sz="0" w:space="0" w:color="auto" w:frame="1"/>
        </w:rPr>
      </w:pPr>
      <w:r w:rsidRPr="003D632B">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5" w:history="1">
        <w:r w:rsidRPr="00EF62A8">
          <w:rPr>
            <w:rStyle w:val="Hyperlink"/>
            <w:color w:val="4C2C92"/>
            <w:bdr w:val="none" w:sz="0" w:space="0" w:color="auto" w:frame="1"/>
          </w:rPr>
          <w:t>contact the Equality Advisory and Support Service (EASS)</w:t>
        </w:r>
      </w:hyperlink>
      <w:r w:rsidRPr="00EF62A8">
        <w:rPr>
          <w:rStyle w:val="Hyperlink"/>
          <w:color w:val="4C2C92"/>
          <w:bdr w:val="none" w:sz="0" w:space="0" w:color="auto" w:frame="1"/>
        </w:rPr>
        <w:t>.</w:t>
      </w:r>
    </w:p>
    <w:p w14:paraId="56B1CB26" w14:textId="77777777" w:rsidR="000E6DE9" w:rsidRPr="000E6DE9" w:rsidRDefault="000E6DE9" w:rsidP="00B64C5D">
      <w:pPr>
        <w:jc w:val="both"/>
        <w:rPr>
          <w:color w:val="4C2C92"/>
          <w:u w:val="single"/>
          <w:bdr w:val="none" w:sz="0" w:space="0" w:color="auto" w:frame="1"/>
        </w:rPr>
      </w:pPr>
    </w:p>
    <w:p w14:paraId="38CFBA42" w14:textId="26883A7A" w:rsidR="000E6DE9" w:rsidRPr="000E6DE9" w:rsidRDefault="002160E1" w:rsidP="00B64C5D">
      <w:pPr>
        <w:pStyle w:val="Heading2"/>
        <w:jc w:val="both"/>
        <w:rPr>
          <w:sz w:val="36"/>
          <w:szCs w:val="36"/>
        </w:rPr>
      </w:pPr>
      <w:r w:rsidRPr="000E6DE9">
        <w:rPr>
          <w:sz w:val="36"/>
          <w:szCs w:val="36"/>
        </w:rPr>
        <w:t>Technical information about this website’s accessibility</w:t>
      </w:r>
    </w:p>
    <w:p w14:paraId="59E4BA58" w14:textId="431A4728" w:rsidR="002160E1" w:rsidRDefault="0085736A" w:rsidP="00B64C5D">
      <w:pPr>
        <w:jc w:val="both"/>
      </w:pPr>
      <w:r>
        <w:t>C</w:t>
      </w:r>
      <w:r w:rsidR="008B38ED">
        <w:t>GD</w:t>
      </w:r>
      <w:r>
        <w:t xml:space="preserve"> Europe</w:t>
      </w:r>
      <w:r w:rsidR="002160E1" w:rsidRPr="00EB72F0">
        <w:t xml:space="preserve"> </w:t>
      </w:r>
      <w:r w:rsidR="002160E1" w:rsidRPr="00C404DF">
        <w:t>is committed</w:t>
      </w:r>
      <w:r w:rsidR="002160E1" w:rsidRPr="00EB72F0">
        <w:t xml:space="preserve"> to making </w:t>
      </w:r>
      <w:r w:rsidR="002160E1">
        <w:t>its website</w:t>
      </w:r>
      <w:r w:rsidR="002160E1" w:rsidRPr="00EB72F0">
        <w:t xml:space="preserve"> accessible </w:t>
      </w:r>
      <w:r w:rsidR="002160E1" w:rsidRPr="00687422">
        <w:t>in accordance with the Public Sector Bodies (Websites and Mobile Applications) (No. 2) Accessibility Regulations 2018.</w:t>
      </w:r>
      <w:r w:rsidR="002160E1">
        <w:t xml:space="preserve"> </w:t>
      </w:r>
    </w:p>
    <w:p w14:paraId="146BABA9" w14:textId="7B91DC9C" w:rsidR="00E25BF1" w:rsidRPr="00E25BF1" w:rsidRDefault="00E25BF1" w:rsidP="00B64C5D">
      <w:pPr>
        <w:jc w:val="both"/>
        <w:rPr>
          <w:b/>
          <w:bCs/>
          <w:sz w:val="28"/>
          <w:szCs w:val="28"/>
        </w:rPr>
      </w:pPr>
      <w:r w:rsidRPr="00E25BF1">
        <w:rPr>
          <w:b/>
          <w:bCs/>
          <w:sz w:val="28"/>
          <w:szCs w:val="28"/>
        </w:rPr>
        <w:t>Compliance sta</w:t>
      </w:r>
      <w:r>
        <w:rPr>
          <w:b/>
          <w:bCs/>
          <w:sz w:val="28"/>
          <w:szCs w:val="28"/>
        </w:rPr>
        <w:t>tus</w:t>
      </w:r>
    </w:p>
    <w:p w14:paraId="7B7CC7CA" w14:textId="6D3A6D92" w:rsidR="000E6DE9" w:rsidRDefault="002160E1" w:rsidP="00B64C5D">
      <w:pPr>
        <w:jc w:val="both"/>
      </w:pPr>
      <w:r w:rsidRPr="0003645A">
        <w:t>This website is partially compliant with the </w:t>
      </w:r>
      <w:hyperlink r:id="rId16" w:history="1">
        <w:r w:rsidRPr="00EF62A8">
          <w:rPr>
            <w:rStyle w:val="Hyperlink"/>
            <w:color w:val="4C2C92"/>
            <w:bdr w:val="none" w:sz="0" w:space="0" w:color="auto" w:frame="1"/>
            <w:shd w:val="clear" w:color="auto" w:fill="FFFFFF"/>
          </w:rPr>
          <w:t>Web Content Accessibility Guidelines version 2.1</w:t>
        </w:r>
      </w:hyperlink>
      <w:r w:rsidRPr="00EF62A8">
        <w:rPr>
          <w:rStyle w:val="Hyperlink"/>
          <w:color w:val="4C2C92"/>
          <w:bdr w:val="none" w:sz="0" w:space="0" w:color="auto" w:frame="1"/>
          <w:shd w:val="clear" w:color="auto" w:fill="FFFFFF"/>
        </w:rPr>
        <w:t> </w:t>
      </w:r>
      <w:r w:rsidRPr="0003645A">
        <w:t xml:space="preserve">AA standard, due to the </w:t>
      </w:r>
      <w:r w:rsidR="00B65919">
        <w:t>non-compliances</w:t>
      </w:r>
      <w:r w:rsidRPr="0003645A">
        <w:t xml:space="preserve"> listed below.</w:t>
      </w:r>
    </w:p>
    <w:p w14:paraId="758A6DA7" w14:textId="77777777" w:rsidR="00760726" w:rsidRPr="0003645A" w:rsidRDefault="00760726" w:rsidP="00B64C5D">
      <w:pPr>
        <w:jc w:val="both"/>
      </w:pPr>
    </w:p>
    <w:p w14:paraId="370911C0" w14:textId="38F83100" w:rsidR="00994CAB" w:rsidRPr="000E6DE9" w:rsidRDefault="0003645A" w:rsidP="00B64C5D">
      <w:pPr>
        <w:pStyle w:val="Heading3"/>
        <w:jc w:val="both"/>
        <w:rPr>
          <w:sz w:val="36"/>
          <w:szCs w:val="36"/>
        </w:rPr>
      </w:pPr>
      <w:r w:rsidRPr="000E6DE9">
        <w:rPr>
          <w:sz w:val="36"/>
          <w:szCs w:val="36"/>
        </w:rPr>
        <w:t>Non</w:t>
      </w:r>
      <w:r w:rsidR="006912F3">
        <w:rPr>
          <w:sz w:val="36"/>
          <w:szCs w:val="36"/>
        </w:rPr>
        <w:t>-</w:t>
      </w:r>
      <w:r w:rsidRPr="000E6DE9">
        <w:rPr>
          <w:sz w:val="36"/>
          <w:szCs w:val="36"/>
        </w:rPr>
        <w:t>accessible content</w:t>
      </w:r>
    </w:p>
    <w:p w14:paraId="73E291E4" w14:textId="5AD926E3" w:rsidR="000E6DE9" w:rsidRPr="0085736A" w:rsidRDefault="0085736A" w:rsidP="00B64C5D">
      <w:pPr>
        <w:jc w:val="both"/>
      </w:pPr>
      <w:r w:rsidRPr="0085736A">
        <w:t>The content listed below is non-accessible for the following reasons.</w:t>
      </w:r>
    </w:p>
    <w:p w14:paraId="2BA566DF" w14:textId="5D38F65A" w:rsidR="00EF62A8" w:rsidRPr="000923FB" w:rsidRDefault="003D632B" w:rsidP="00B64C5D">
      <w:pPr>
        <w:pStyle w:val="Heading3"/>
        <w:jc w:val="both"/>
      </w:pPr>
      <w:r w:rsidRPr="003D632B">
        <w:t>Non</w:t>
      </w:r>
      <w:r w:rsidR="006912F3">
        <w:t>-</w:t>
      </w:r>
      <w:r w:rsidRPr="003D632B">
        <w:t>compliance with the accessibility regulations</w:t>
      </w:r>
    </w:p>
    <w:p w14:paraId="07BADFB4" w14:textId="7AF83CC8" w:rsidR="0085736A" w:rsidRDefault="0085736A" w:rsidP="00B64C5D">
      <w:pPr>
        <w:numPr>
          <w:ilvl w:val="0"/>
          <w:numId w:val="6"/>
        </w:numPr>
        <w:shd w:val="clear" w:color="auto" w:fill="FFFFFF"/>
        <w:spacing w:before="0" w:beforeAutospacing="0" w:after="75" w:afterAutospacing="0"/>
        <w:ind w:left="300"/>
        <w:jc w:val="both"/>
      </w:pPr>
      <w:r w:rsidRPr="000923FB">
        <w:t xml:space="preserve">Some images do not have a text alternative </w:t>
      </w:r>
      <w:r w:rsidR="00EF62A8">
        <w:t>preventing</w:t>
      </w:r>
      <w:r w:rsidRPr="000923FB">
        <w:t xml:space="preserve"> people using a screen reader </w:t>
      </w:r>
      <w:r w:rsidR="00EF62A8">
        <w:t>from accessing this</w:t>
      </w:r>
      <w:r w:rsidRPr="000923FB">
        <w:t xml:space="preserve"> information. This fails WCAG success criterion 1.1.1 (non-text content). We plan to add text alternatives for all images by </w:t>
      </w:r>
      <w:r w:rsidR="00C268FA">
        <w:t xml:space="preserve">mid-2021 as part of </w:t>
      </w:r>
      <w:r w:rsidR="00EF62A8">
        <w:t xml:space="preserve">a </w:t>
      </w:r>
      <w:r w:rsidR="00C268FA">
        <w:t>planned website upgrade</w:t>
      </w:r>
      <w:r w:rsidRPr="000923FB">
        <w:t>. When we publish new content</w:t>
      </w:r>
      <w:r w:rsidR="00505A6D" w:rsidRPr="000923FB">
        <w:t>,</w:t>
      </w:r>
      <w:r w:rsidRPr="000923FB">
        <w:t xml:space="preserve"> we’ll make sure our </w:t>
      </w:r>
      <w:r w:rsidR="00505A6D" w:rsidRPr="000923FB">
        <w:t>i</w:t>
      </w:r>
      <w:r w:rsidRPr="000923FB">
        <w:t>mages meet</w:t>
      </w:r>
      <w:r w:rsidR="00505A6D" w:rsidRPr="000923FB">
        <w:t xml:space="preserve"> </w:t>
      </w:r>
      <w:r w:rsidRPr="000923FB">
        <w:t>accessibility standards.</w:t>
      </w:r>
    </w:p>
    <w:p w14:paraId="500F171B" w14:textId="77777777" w:rsidR="00EF62A8" w:rsidRPr="000923FB" w:rsidRDefault="00EF62A8" w:rsidP="00B64C5D">
      <w:pPr>
        <w:shd w:val="clear" w:color="auto" w:fill="FFFFFF"/>
        <w:spacing w:before="0" w:beforeAutospacing="0" w:after="75" w:afterAutospacing="0"/>
        <w:jc w:val="both"/>
      </w:pPr>
    </w:p>
    <w:p w14:paraId="20A0AFF7" w14:textId="0ECF5E17" w:rsidR="00EF62A8" w:rsidRDefault="00505A6D" w:rsidP="00B64C5D">
      <w:pPr>
        <w:numPr>
          <w:ilvl w:val="0"/>
          <w:numId w:val="6"/>
        </w:numPr>
        <w:shd w:val="clear" w:color="auto" w:fill="FFFFFF"/>
        <w:spacing w:before="0" w:beforeAutospacing="0" w:after="75" w:afterAutospacing="0"/>
        <w:ind w:left="300"/>
        <w:jc w:val="both"/>
      </w:pPr>
      <w:r w:rsidRPr="00505A6D">
        <w:t>Some</w:t>
      </w:r>
      <w:r w:rsidR="0085736A" w:rsidRPr="00505A6D">
        <w:t xml:space="preserve"> </w:t>
      </w:r>
      <w:r w:rsidRPr="00505A6D">
        <w:t>w</w:t>
      </w:r>
      <w:r w:rsidR="0085736A" w:rsidRPr="00505A6D">
        <w:t>ebsite content</w:t>
      </w:r>
      <w:r w:rsidRPr="00505A6D">
        <w:t xml:space="preserve"> is</w:t>
      </w:r>
      <w:r w:rsidR="0085736A" w:rsidRPr="00505A6D">
        <w:t xml:space="preserve"> not </w:t>
      </w:r>
      <w:r w:rsidRPr="00505A6D">
        <w:t>able to be navigated to or from</w:t>
      </w:r>
      <w:r w:rsidR="0085736A" w:rsidRPr="00505A6D">
        <w:t xml:space="preserve"> using a keyboard</w:t>
      </w:r>
      <w:r w:rsidR="00E54EDF">
        <w:t>,</w:t>
      </w:r>
      <w:r w:rsidRPr="00505A6D">
        <w:t xml:space="preserve"> failing WCAG</w:t>
      </w:r>
      <w:r w:rsidR="008706B2">
        <w:t xml:space="preserve"> criteria</w:t>
      </w:r>
      <w:r w:rsidRPr="00505A6D">
        <w:t xml:space="preserve"> 2.1.1</w:t>
      </w:r>
      <w:r w:rsidR="0042434E">
        <w:t xml:space="preserve">, </w:t>
      </w:r>
      <w:r w:rsidRPr="00505A6D">
        <w:t>2.1.2</w:t>
      </w:r>
      <w:r w:rsidR="00F80759">
        <w:t xml:space="preserve">, </w:t>
      </w:r>
      <w:r w:rsidR="0042434E">
        <w:t>2.4.3</w:t>
      </w:r>
      <w:r w:rsidR="00F80759">
        <w:t>, 2.4.7</w:t>
      </w:r>
      <w:r w:rsidR="00E3162D">
        <w:t xml:space="preserve"> (</w:t>
      </w:r>
      <w:r w:rsidR="00E645AF">
        <w:t>keyboard accessible, navigable)</w:t>
      </w:r>
      <w:r w:rsidRPr="00505A6D">
        <w:t>. This includes</w:t>
      </w:r>
      <w:r w:rsidR="003638B0">
        <w:t xml:space="preserve"> navigating</w:t>
      </w:r>
      <w:r w:rsidRPr="00505A6D">
        <w:t xml:space="preserve"> interactive map and partner features on the ‘About us’ and ‘Where we work</w:t>
      </w:r>
      <w:r w:rsidR="0042434E">
        <w:t>’</w:t>
      </w:r>
      <w:r w:rsidRPr="00505A6D">
        <w:t xml:space="preserve"> pages and the Twitter sidebar on the blog.</w:t>
      </w:r>
      <w:r w:rsidR="00F80759">
        <w:t xml:space="preserve"> Some </w:t>
      </w:r>
      <w:r w:rsidR="00190CD5">
        <w:t>sections of pages including the ‘Who we are’</w:t>
      </w:r>
      <w:r w:rsidR="00963F1E">
        <w:t xml:space="preserve"> and ‘iDSI reference case</w:t>
      </w:r>
      <w:r w:rsidR="00582B2B">
        <w:t>’</w:t>
      </w:r>
      <w:r w:rsidR="00963F1E">
        <w:t xml:space="preserve"> page</w:t>
      </w:r>
      <w:r w:rsidR="00582B2B">
        <w:t>s</w:t>
      </w:r>
      <w:r w:rsidR="00963F1E">
        <w:t xml:space="preserve"> </w:t>
      </w:r>
      <w:r w:rsidR="0079117F">
        <w:t>lack a focus indicator for keyboard navigation.</w:t>
      </w:r>
      <w:r w:rsidR="00363625">
        <w:t xml:space="preserve"> When viewing the webpage </w:t>
      </w:r>
      <w:r w:rsidR="00922DAD">
        <w:t>on a smaller screen or window you cannot navigate the menu button with the keyboard.</w:t>
      </w:r>
      <w:r w:rsidR="00C268FA" w:rsidRPr="00C268FA">
        <w:t xml:space="preserve"> </w:t>
      </w:r>
      <w:r w:rsidR="00C268FA" w:rsidRPr="000923FB">
        <w:t xml:space="preserve">We plan to </w:t>
      </w:r>
      <w:r w:rsidR="00C268FA">
        <w:t>fix these keyboard navigation issues</w:t>
      </w:r>
      <w:r w:rsidR="00C268FA" w:rsidRPr="000923FB">
        <w:t xml:space="preserve"> by </w:t>
      </w:r>
      <w:r w:rsidR="00C268FA">
        <w:t>mid-2021 as part of the planned website upgrade.</w:t>
      </w:r>
    </w:p>
    <w:p w14:paraId="559A9932" w14:textId="77777777" w:rsidR="00EF62A8" w:rsidRDefault="00EF62A8" w:rsidP="00B64C5D">
      <w:pPr>
        <w:shd w:val="clear" w:color="auto" w:fill="FFFFFF"/>
        <w:spacing w:before="0" w:beforeAutospacing="0" w:after="75" w:afterAutospacing="0"/>
        <w:jc w:val="both"/>
      </w:pPr>
    </w:p>
    <w:p w14:paraId="286C5B6F" w14:textId="21030D33" w:rsidR="007E17E7" w:rsidRDefault="00582B2B" w:rsidP="00B64C5D">
      <w:pPr>
        <w:numPr>
          <w:ilvl w:val="0"/>
          <w:numId w:val="6"/>
        </w:numPr>
        <w:shd w:val="clear" w:color="auto" w:fill="FFFFFF"/>
        <w:spacing w:before="0" w:beforeAutospacing="0" w:after="75" w:afterAutospacing="0"/>
        <w:ind w:left="300"/>
        <w:jc w:val="both"/>
      </w:pPr>
      <w:r>
        <w:t>Text and headings</w:t>
      </w:r>
      <w:r w:rsidR="007E17E7" w:rsidRPr="000923FB">
        <w:t xml:space="preserve"> on</w:t>
      </w:r>
      <w:r>
        <w:t xml:space="preserve"> some</w:t>
      </w:r>
      <w:r w:rsidR="007E17E7" w:rsidRPr="000923FB">
        <w:t xml:space="preserve"> webpages do not offer sufficient colour contrast failing WCAG 2.1 criterion 1.4.3. This will be rectified </w:t>
      </w:r>
      <w:r w:rsidR="00C268FA">
        <w:t xml:space="preserve">as part of the planned website upgrade </w:t>
      </w:r>
      <w:r w:rsidR="007E17E7" w:rsidRPr="000923FB">
        <w:t>completed by mid-2021.</w:t>
      </w:r>
    </w:p>
    <w:p w14:paraId="50A43F7B" w14:textId="77777777" w:rsidR="00EF62A8" w:rsidRDefault="00EF62A8" w:rsidP="00B64C5D">
      <w:pPr>
        <w:shd w:val="clear" w:color="auto" w:fill="FFFFFF"/>
        <w:spacing w:before="0" w:beforeAutospacing="0" w:after="75" w:afterAutospacing="0"/>
        <w:jc w:val="both"/>
      </w:pPr>
    </w:p>
    <w:p w14:paraId="2DEDF85B" w14:textId="3973876A" w:rsidR="005763C1" w:rsidRDefault="00582B2B" w:rsidP="00B64C5D">
      <w:pPr>
        <w:numPr>
          <w:ilvl w:val="0"/>
          <w:numId w:val="6"/>
        </w:numPr>
        <w:shd w:val="clear" w:color="auto" w:fill="FFFFFF"/>
        <w:spacing w:before="0" w:beforeAutospacing="0" w:after="75" w:afterAutospacing="0"/>
        <w:ind w:left="300"/>
        <w:jc w:val="both"/>
      </w:pPr>
      <w:r>
        <w:t>There are n</w:t>
      </w:r>
      <w:r w:rsidR="005763C1">
        <w:t>o bypass blocks</w:t>
      </w:r>
      <w:r>
        <w:t xml:space="preserve"> allowing users to skip repeated content like navigation bars on every page, failing WCAG</w:t>
      </w:r>
      <w:r w:rsidR="008706B2">
        <w:t xml:space="preserve"> criterion</w:t>
      </w:r>
      <w:r w:rsidR="00E54EDF">
        <w:t xml:space="preserve"> 2.4.1</w:t>
      </w:r>
      <w:r w:rsidR="00BA2457">
        <w:t xml:space="preserve">. </w:t>
      </w:r>
      <w:r w:rsidR="00BA2457" w:rsidRPr="000923FB">
        <w:t xml:space="preserve">This will be rectified </w:t>
      </w:r>
      <w:r w:rsidR="00BA2457">
        <w:t xml:space="preserve">as part of the planned website upgrade </w:t>
      </w:r>
      <w:r w:rsidR="00BA2457" w:rsidRPr="000923FB">
        <w:t>completed by mid-2021.</w:t>
      </w:r>
    </w:p>
    <w:p w14:paraId="34CC1F11" w14:textId="77777777" w:rsidR="00EF62A8" w:rsidRDefault="00EF62A8" w:rsidP="00B64C5D">
      <w:pPr>
        <w:shd w:val="clear" w:color="auto" w:fill="FFFFFF"/>
        <w:spacing w:before="0" w:beforeAutospacing="0" w:after="75" w:afterAutospacing="0"/>
        <w:jc w:val="both"/>
      </w:pPr>
    </w:p>
    <w:p w14:paraId="3A925EA8" w14:textId="7B1F761B" w:rsidR="0085736A" w:rsidRDefault="00E451BD" w:rsidP="00B64C5D">
      <w:pPr>
        <w:numPr>
          <w:ilvl w:val="0"/>
          <w:numId w:val="6"/>
        </w:numPr>
        <w:shd w:val="clear" w:color="auto" w:fill="FFFFFF"/>
        <w:spacing w:before="0" w:beforeAutospacing="0" w:after="75" w:afterAutospacing="0"/>
        <w:ind w:left="300"/>
        <w:jc w:val="both"/>
      </w:pPr>
      <w:r>
        <w:t>There are p</w:t>
      </w:r>
      <w:r w:rsidR="00402C67">
        <w:t>arsing</w:t>
      </w:r>
      <w:r>
        <w:t xml:space="preserve"> errors throughout the web content which </w:t>
      </w:r>
      <w:r w:rsidRPr="00E451BD">
        <w:t>can prevent assistive technologies from accurately interpreting web content failing WCAG</w:t>
      </w:r>
      <w:r w:rsidR="008706B2">
        <w:t xml:space="preserve"> criterion</w:t>
      </w:r>
      <w:r w:rsidR="00402C67">
        <w:t xml:space="preserve"> 4.1.1</w:t>
      </w:r>
      <w:r w:rsidR="004C44D0">
        <w:t xml:space="preserve"> (parsing).</w:t>
      </w:r>
      <w:r w:rsidR="00E3162D">
        <w:t xml:space="preserve"> </w:t>
      </w:r>
      <w:r w:rsidR="00E3162D" w:rsidRPr="000923FB">
        <w:t xml:space="preserve">This will be rectified </w:t>
      </w:r>
      <w:r w:rsidR="00E3162D">
        <w:t xml:space="preserve">as part of the planned website upgrade </w:t>
      </w:r>
      <w:r w:rsidR="00E3162D" w:rsidRPr="000923FB">
        <w:t>completed by mid-2021.</w:t>
      </w:r>
    </w:p>
    <w:p w14:paraId="79B8C860" w14:textId="77777777" w:rsidR="00582B2B" w:rsidRDefault="00582B2B" w:rsidP="00B64C5D">
      <w:pPr>
        <w:shd w:val="clear" w:color="auto" w:fill="FFFFFF"/>
        <w:spacing w:before="0" w:beforeAutospacing="0" w:after="75" w:afterAutospacing="0"/>
        <w:jc w:val="both"/>
      </w:pPr>
    </w:p>
    <w:p w14:paraId="3D0E8D73" w14:textId="1D286327" w:rsidR="0018666D" w:rsidRDefault="001452BE" w:rsidP="00B64C5D">
      <w:pPr>
        <w:numPr>
          <w:ilvl w:val="0"/>
          <w:numId w:val="6"/>
        </w:numPr>
        <w:shd w:val="clear" w:color="auto" w:fill="FFFFFF"/>
        <w:spacing w:before="0" w:beforeAutospacing="0" w:after="75" w:afterAutospacing="0"/>
        <w:ind w:left="300"/>
        <w:jc w:val="both"/>
      </w:pPr>
      <w:r>
        <w:t>Inconsistent coding of h</w:t>
      </w:r>
      <w:r w:rsidR="0018666D">
        <w:t>eading functions and levels</w:t>
      </w:r>
      <w:r w:rsidR="00074CA0">
        <w:t xml:space="preserve"> failing WCAG</w:t>
      </w:r>
      <w:r w:rsidR="008706B2">
        <w:t xml:space="preserve"> criteria</w:t>
      </w:r>
      <w:r>
        <w:t xml:space="preserve"> 2.4.6 and 2.4.10</w:t>
      </w:r>
      <w:r w:rsidR="003F4353">
        <w:t xml:space="preserve"> (headings and labels, section headings).</w:t>
      </w:r>
      <w:r w:rsidR="001575DE">
        <w:t xml:space="preserve"> This means that </w:t>
      </w:r>
      <w:r w:rsidR="001575DE" w:rsidRPr="001575DE">
        <w:t>users using assistive technologies may unexpectedly navigate to text that doesn't function as a heading.</w:t>
      </w:r>
      <w:r w:rsidR="003F4353">
        <w:t xml:space="preserve"> </w:t>
      </w:r>
      <w:r w:rsidR="003F4353" w:rsidRPr="000923FB">
        <w:t xml:space="preserve">This will be rectified </w:t>
      </w:r>
      <w:r w:rsidR="003F4353">
        <w:t xml:space="preserve">as part of the planned website upgrade </w:t>
      </w:r>
      <w:r w:rsidR="003F4353" w:rsidRPr="000923FB">
        <w:t>completed by mid-2021.</w:t>
      </w:r>
    </w:p>
    <w:p w14:paraId="3C94CBE2" w14:textId="77777777" w:rsidR="00165E18" w:rsidRDefault="00165E18" w:rsidP="00B64C5D">
      <w:pPr>
        <w:shd w:val="clear" w:color="auto" w:fill="FFFFFF"/>
        <w:spacing w:before="0" w:beforeAutospacing="0" w:after="75" w:afterAutospacing="0"/>
        <w:jc w:val="both"/>
      </w:pPr>
    </w:p>
    <w:p w14:paraId="54A6185B" w14:textId="1F3E3C2A" w:rsidR="0092321C" w:rsidRDefault="0092321C" w:rsidP="00B64C5D">
      <w:pPr>
        <w:numPr>
          <w:ilvl w:val="0"/>
          <w:numId w:val="6"/>
        </w:numPr>
        <w:shd w:val="clear" w:color="auto" w:fill="FFFFFF"/>
        <w:spacing w:before="0" w:beforeAutospacing="0" w:after="75" w:afterAutospacing="0"/>
        <w:ind w:left="300"/>
        <w:jc w:val="both"/>
      </w:pPr>
      <w:r>
        <w:t>Links</w:t>
      </w:r>
      <w:r w:rsidR="002717A4">
        <w:t xml:space="preserve"> are</w:t>
      </w:r>
      <w:r>
        <w:t xml:space="preserve"> not labelled wit</w:t>
      </w:r>
      <w:r w:rsidR="002717A4">
        <w:t>h</w:t>
      </w:r>
      <w:r>
        <w:t xml:space="preserve"> accessible name</w:t>
      </w:r>
      <w:r w:rsidR="00BA0497">
        <w:t>s and descriptions</w:t>
      </w:r>
      <w:r w:rsidR="00F67400">
        <w:t xml:space="preserve"> that describe what they do and the expected input</w:t>
      </w:r>
      <w:r w:rsidR="002717A4">
        <w:t xml:space="preserve"> failing WCAG</w:t>
      </w:r>
      <w:r w:rsidR="008706B2">
        <w:t xml:space="preserve"> criterion</w:t>
      </w:r>
      <w:r w:rsidR="002717A4">
        <w:t xml:space="preserve"> </w:t>
      </w:r>
      <w:r w:rsidR="000B1ED9">
        <w:t xml:space="preserve">4.1.2 (name, role, value). </w:t>
      </w:r>
      <w:r w:rsidR="000B1ED9" w:rsidRPr="000923FB">
        <w:t xml:space="preserve">This will be rectified </w:t>
      </w:r>
      <w:r w:rsidR="000B1ED9">
        <w:t xml:space="preserve">as part of the planned website upgrade </w:t>
      </w:r>
      <w:r w:rsidR="000B1ED9" w:rsidRPr="000923FB">
        <w:t>completed by mid-2021.</w:t>
      </w:r>
    </w:p>
    <w:p w14:paraId="44CE7FFA" w14:textId="77777777" w:rsidR="00582B2B" w:rsidRDefault="00582B2B" w:rsidP="00B64C5D">
      <w:pPr>
        <w:shd w:val="clear" w:color="auto" w:fill="FFFFFF"/>
        <w:spacing w:before="0" w:beforeAutospacing="0" w:after="75" w:afterAutospacing="0"/>
        <w:jc w:val="both"/>
      </w:pPr>
    </w:p>
    <w:p w14:paraId="315F92FA" w14:textId="1DF3E4E9" w:rsidR="00582B2B" w:rsidRDefault="001C2E07" w:rsidP="00B64C5D">
      <w:pPr>
        <w:numPr>
          <w:ilvl w:val="0"/>
          <w:numId w:val="6"/>
        </w:numPr>
        <w:shd w:val="clear" w:color="auto" w:fill="FFFFFF"/>
        <w:spacing w:before="0" w:beforeAutospacing="0" w:after="75" w:afterAutospacing="0"/>
        <w:ind w:left="300"/>
        <w:jc w:val="both"/>
      </w:pPr>
      <w:r>
        <w:t xml:space="preserve">The </w:t>
      </w:r>
      <w:r w:rsidR="00136097">
        <w:t>colours</w:t>
      </w:r>
      <w:r>
        <w:t xml:space="preserve"> in the ‘Where we work’</w:t>
      </w:r>
      <w:r w:rsidR="00A60FF3">
        <w:t xml:space="preserve"> map</w:t>
      </w:r>
      <w:r w:rsidR="00AB26EC">
        <w:t xml:space="preserve"> </w:t>
      </w:r>
      <w:proofErr w:type="gramStart"/>
      <w:r w:rsidR="00AB26EC">
        <w:t>are</w:t>
      </w:r>
      <w:proofErr w:type="gramEnd"/>
      <w:r w:rsidR="00A60FF3">
        <w:t xml:space="preserve"> </w:t>
      </w:r>
      <w:r w:rsidR="003F4353">
        <w:t>the only</w:t>
      </w:r>
      <w:r w:rsidR="00A60FF3">
        <w:t xml:space="preserve"> visual communication tool</w:t>
      </w:r>
      <w:r w:rsidR="00F0032B">
        <w:t xml:space="preserve"> </w:t>
      </w:r>
      <w:r w:rsidR="00AB26EC">
        <w:t xml:space="preserve">to differentiate between </w:t>
      </w:r>
      <w:r w:rsidR="003F4353">
        <w:t>different workstreams in different countries</w:t>
      </w:r>
      <w:r w:rsidR="00363625">
        <w:t>, failing WCAG</w:t>
      </w:r>
      <w:r w:rsidR="008706B2">
        <w:t xml:space="preserve"> criteria</w:t>
      </w:r>
      <w:r w:rsidR="00363625">
        <w:t xml:space="preserve"> </w:t>
      </w:r>
      <w:r w:rsidR="00F0032B">
        <w:t>1.4.1</w:t>
      </w:r>
      <w:r w:rsidR="003F4353">
        <w:t xml:space="preserve"> (use of colour). </w:t>
      </w:r>
      <w:r w:rsidR="003F4353" w:rsidRPr="000923FB">
        <w:t xml:space="preserve">This will be rectified </w:t>
      </w:r>
      <w:r w:rsidR="003F4353">
        <w:t xml:space="preserve">as part of the planned website upgrade </w:t>
      </w:r>
      <w:r w:rsidR="003F4353" w:rsidRPr="000923FB">
        <w:t>completed by mid-2021.</w:t>
      </w:r>
    </w:p>
    <w:p w14:paraId="2017CFBF" w14:textId="77777777" w:rsidR="00582B2B" w:rsidRDefault="00582B2B" w:rsidP="00B64C5D">
      <w:pPr>
        <w:shd w:val="clear" w:color="auto" w:fill="FFFFFF"/>
        <w:spacing w:before="0" w:beforeAutospacing="0" w:after="75" w:afterAutospacing="0"/>
        <w:jc w:val="both"/>
      </w:pPr>
    </w:p>
    <w:p w14:paraId="1B35CC63" w14:textId="159D69D3" w:rsidR="006A0B55" w:rsidRDefault="003F4353" w:rsidP="006A0B55">
      <w:pPr>
        <w:numPr>
          <w:ilvl w:val="0"/>
          <w:numId w:val="6"/>
        </w:numPr>
        <w:shd w:val="clear" w:color="auto" w:fill="FFFFFF"/>
        <w:spacing w:before="0" w:beforeAutospacing="0" w:after="75" w:afterAutospacing="0"/>
        <w:ind w:left="300"/>
        <w:jc w:val="both"/>
      </w:pPr>
      <w:r>
        <w:t>Users are un</w:t>
      </w:r>
      <w:r w:rsidR="00F17D68">
        <w:t>able to change the t</w:t>
      </w:r>
      <w:r w:rsidR="00FC4900">
        <w:t>ext spacing</w:t>
      </w:r>
      <w:r w:rsidR="00F17D68">
        <w:t>, failing WCAG</w:t>
      </w:r>
      <w:r w:rsidR="008706B2">
        <w:t xml:space="preserve"> criteria</w:t>
      </w:r>
      <w:r w:rsidR="00FC4900">
        <w:t xml:space="preserve"> 1.4.12</w:t>
      </w:r>
      <w:r w:rsidR="00F17D68">
        <w:t xml:space="preserve"> (text spacing). </w:t>
      </w:r>
      <w:r w:rsidR="00F17D68" w:rsidRPr="000923FB">
        <w:t xml:space="preserve">This will be rectified </w:t>
      </w:r>
      <w:r w:rsidR="00F17D68">
        <w:t xml:space="preserve">as part of the planned website upgrade </w:t>
      </w:r>
      <w:r w:rsidR="00F17D68" w:rsidRPr="000923FB">
        <w:t>completed by mid-2021.</w:t>
      </w:r>
    </w:p>
    <w:p w14:paraId="1559AC83" w14:textId="63A937CD" w:rsidR="006A0B55" w:rsidRDefault="006A0B55" w:rsidP="00760726">
      <w:pPr>
        <w:shd w:val="clear" w:color="auto" w:fill="FFFFFF"/>
        <w:spacing w:before="0" w:beforeAutospacing="0" w:after="75" w:afterAutospacing="0"/>
        <w:jc w:val="both"/>
      </w:pPr>
    </w:p>
    <w:p w14:paraId="6DCE9181" w14:textId="77777777" w:rsidR="00760726" w:rsidRDefault="00760726" w:rsidP="006A0B55">
      <w:pPr>
        <w:shd w:val="clear" w:color="auto" w:fill="FFFFFF"/>
        <w:spacing w:before="0" w:beforeAutospacing="0" w:after="75" w:afterAutospacing="0"/>
        <w:jc w:val="both"/>
      </w:pPr>
    </w:p>
    <w:p w14:paraId="2CF78476" w14:textId="77777777" w:rsidR="009A6D72" w:rsidRPr="009A6D72" w:rsidRDefault="009A6D72" w:rsidP="00B64C5D">
      <w:pPr>
        <w:shd w:val="clear" w:color="auto" w:fill="FFFFFF"/>
        <w:spacing w:before="0" w:beforeAutospacing="0" w:after="75" w:afterAutospacing="0"/>
        <w:jc w:val="both"/>
      </w:pPr>
    </w:p>
    <w:p w14:paraId="60AC15E2" w14:textId="4FE645BF" w:rsidR="000111D1" w:rsidRDefault="000111D1" w:rsidP="00B64C5D">
      <w:pPr>
        <w:shd w:val="clear" w:color="auto" w:fill="FFFFFF"/>
        <w:spacing w:before="0" w:beforeAutospacing="0" w:after="75" w:afterAutospacing="0"/>
        <w:ind w:left="-60"/>
        <w:jc w:val="both"/>
        <w:rPr>
          <w:b/>
          <w:bCs/>
          <w:sz w:val="28"/>
          <w:szCs w:val="28"/>
        </w:rPr>
      </w:pPr>
      <w:r w:rsidRPr="009A6D72">
        <w:rPr>
          <w:b/>
          <w:bCs/>
          <w:sz w:val="28"/>
          <w:szCs w:val="28"/>
        </w:rPr>
        <w:lastRenderedPageBreak/>
        <w:t>Disproportionate burde</w:t>
      </w:r>
      <w:r w:rsidR="00022783" w:rsidRPr="009A6D72">
        <w:rPr>
          <w:b/>
          <w:bCs/>
          <w:sz w:val="28"/>
          <w:szCs w:val="28"/>
        </w:rPr>
        <w:t>n</w:t>
      </w:r>
    </w:p>
    <w:p w14:paraId="500E9012" w14:textId="77777777" w:rsidR="00E83993" w:rsidRDefault="00E83993" w:rsidP="00B64C5D">
      <w:pPr>
        <w:shd w:val="clear" w:color="auto" w:fill="FFFFFF"/>
        <w:spacing w:before="0" w:beforeAutospacing="0" w:after="75" w:afterAutospacing="0"/>
        <w:ind w:left="-60"/>
        <w:jc w:val="both"/>
        <w:rPr>
          <w:b/>
          <w:bCs/>
          <w:sz w:val="28"/>
          <w:szCs w:val="28"/>
        </w:rPr>
      </w:pPr>
    </w:p>
    <w:p w14:paraId="01C3EF8E" w14:textId="00C79602" w:rsidR="009A6D72" w:rsidRDefault="009A6D72" w:rsidP="00B64C5D">
      <w:pPr>
        <w:shd w:val="clear" w:color="auto" w:fill="FFFFFF"/>
        <w:spacing w:before="0" w:beforeAutospacing="0" w:after="75" w:afterAutospacing="0"/>
        <w:ind w:left="-60"/>
        <w:jc w:val="both"/>
      </w:pPr>
      <w:r w:rsidRPr="001847A1">
        <w:t xml:space="preserve">The </w:t>
      </w:r>
      <w:r w:rsidR="006A0B55">
        <w:t>CGD Europe</w:t>
      </w:r>
      <w:r w:rsidRPr="001847A1">
        <w:t xml:space="preserve"> </w:t>
      </w:r>
      <w:r w:rsidR="00E83993">
        <w:t>has identified no</w:t>
      </w:r>
      <w:r w:rsidR="00EA337A">
        <w:t xml:space="preserve"> accessibility</w:t>
      </w:r>
      <w:r w:rsidR="00E83993">
        <w:t xml:space="preserve"> changes that would represent a disproportionate burden</w:t>
      </w:r>
      <w:r w:rsidR="00EA337A">
        <w:t xml:space="preserve"> for the organisation.</w:t>
      </w:r>
    </w:p>
    <w:p w14:paraId="7F16F480" w14:textId="77777777" w:rsidR="00E54EDF" w:rsidRPr="00E54EDF" w:rsidRDefault="00E54EDF" w:rsidP="00B64C5D">
      <w:pPr>
        <w:shd w:val="clear" w:color="auto" w:fill="FFFFFF"/>
        <w:spacing w:before="0" w:beforeAutospacing="0" w:after="75" w:afterAutospacing="0"/>
        <w:jc w:val="both"/>
      </w:pPr>
    </w:p>
    <w:p w14:paraId="48FD2DED" w14:textId="53A34B73" w:rsidR="0085736A" w:rsidRPr="0085736A" w:rsidRDefault="0085736A" w:rsidP="00B64C5D">
      <w:pPr>
        <w:spacing w:before="0" w:beforeAutospacing="0" w:after="160" w:afterAutospacing="0" w:line="259" w:lineRule="auto"/>
        <w:jc w:val="both"/>
        <w:rPr>
          <w:b/>
          <w:bCs/>
          <w:sz w:val="28"/>
          <w:szCs w:val="28"/>
        </w:rPr>
      </w:pPr>
      <w:r w:rsidRPr="0085736A">
        <w:rPr>
          <w:b/>
          <w:bCs/>
          <w:sz w:val="28"/>
          <w:szCs w:val="28"/>
        </w:rPr>
        <w:t>Content that’s not within the scope of the accessibility regulations</w:t>
      </w:r>
    </w:p>
    <w:p w14:paraId="62DC0695" w14:textId="4000D319" w:rsidR="0085736A" w:rsidRPr="00177DDF" w:rsidRDefault="00177DDF" w:rsidP="00B64C5D">
      <w:pPr>
        <w:pStyle w:val="NormalWeb"/>
        <w:numPr>
          <w:ilvl w:val="0"/>
          <w:numId w:val="11"/>
        </w:numPr>
        <w:shd w:val="clear" w:color="auto" w:fill="FFFFFF"/>
        <w:spacing w:before="300" w:beforeAutospacing="0" w:after="300" w:afterAutospacing="0"/>
        <w:jc w:val="both"/>
      </w:pPr>
      <w:r w:rsidRPr="0085736A">
        <w:rPr>
          <w:rFonts w:ascii="Arial" w:hAnsi="Arial" w:cs="Arial"/>
          <w:color w:val="0B0C0C"/>
        </w:rPr>
        <w:t>The accessibility regulations </w:t>
      </w:r>
      <w:hyperlink r:id="rId17" w:history="1">
        <w:r w:rsidRPr="0085736A">
          <w:rPr>
            <w:rStyle w:val="Hyperlink"/>
            <w:rFonts w:ascii="Arial" w:hAnsi="Arial" w:cs="Arial"/>
            <w:color w:val="4C2C92"/>
            <w:bdr w:val="none" w:sz="0" w:space="0" w:color="auto" w:frame="1"/>
          </w:rPr>
          <w:t>do not require us to fix PDFs or other documents published before 23 September 2018</w:t>
        </w:r>
      </w:hyperlink>
      <w:r w:rsidRPr="0085736A">
        <w:rPr>
          <w:rFonts w:ascii="Arial" w:hAnsi="Arial" w:cs="Arial"/>
          <w:color w:val="0B0C0C"/>
        </w:rPr>
        <w:t> if they’re not essential to providing our services. Any new PDFs or Word documents we publish will meet accessibility standards</w:t>
      </w:r>
      <w:r>
        <w:t>.</w:t>
      </w:r>
    </w:p>
    <w:p w14:paraId="0645CB08" w14:textId="3E8A986B" w:rsidR="00177DDF" w:rsidRPr="00177DDF" w:rsidRDefault="00E83993" w:rsidP="00B64C5D">
      <w:pPr>
        <w:numPr>
          <w:ilvl w:val="0"/>
          <w:numId w:val="11"/>
        </w:numPr>
        <w:shd w:val="clear" w:color="auto" w:fill="FFFFFF"/>
        <w:spacing w:before="0" w:beforeAutospacing="0" w:after="75" w:afterAutospacing="0"/>
        <w:jc w:val="both"/>
      </w:pPr>
      <w:r>
        <w:t>Some videos on the website do not have</w:t>
      </w:r>
      <w:r w:rsidR="00714787" w:rsidRPr="000923FB">
        <w:t xml:space="preserve"> captions</w:t>
      </w:r>
      <w:r w:rsidR="00714787">
        <w:t xml:space="preserve"> or </w:t>
      </w:r>
      <w:r w:rsidR="00714787" w:rsidRPr="000923FB">
        <w:t>transcriptions fail</w:t>
      </w:r>
      <w:r w:rsidR="00714787">
        <w:t>ing</w:t>
      </w:r>
      <w:r w:rsidR="00714787" w:rsidRPr="000923FB">
        <w:t xml:space="preserve"> WCAG 2.1 success criterion 1.2.1 (non-text content). </w:t>
      </w:r>
      <w:r w:rsidR="00BB6FD9">
        <w:t xml:space="preserve">The accessibility regulations exempt </w:t>
      </w:r>
      <w:r w:rsidR="00714787" w:rsidRPr="00BB6FD9">
        <w:rPr>
          <w:color w:val="0B0C0C"/>
        </w:rPr>
        <w:t>pre-recorded audio and video published before 23 September 2020</w:t>
      </w:r>
      <w:r w:rsidR="00BB6FD9">
        <w:rPr>
          <w:color w:val="0B0C0C"/>
        </w:rPr>
        <w:t xml:space="preserve"> from requiring updating. However, all video and audio content published in future will be accessible.</w:t>
      </w:r>
    </w:p>
    <w:p w14:paraId="1CD55D03" w14:textId="77777777" w:rsidR="00462AE1" w:rsidRDefault="00462AE1" w:rsidP="00B64C5D">
      <w:pPr>
        <w:shd w:val="clear" w:color="auto" w:fill="FFFFFF"/>
        <w:spacing w:before="0" w:beforeAutospacing="0" w:after="75" w:afterAutospacing="0"/>
        <w:jc w:val="both"/>
      </w:pPr>
    </w:p>
    <w:p w14:paraId="39D3BC73" w14:textId="405DFC27" w:rsidR="00462AE1" w:rsidRDefault="00462AE1" w:rsidP="00B64C5D">
      <w:pPr>
        <w:shd w:val="clear" w:color="auto" w:fill="FFFFFF"/>
        <w:spacing w:before="0" w:beforeAutospacing="0" w:after="75" w:afterAutospacing="0"/>
        <w:jc w:val="both"/>
        <w:rPr>
          <w:b/>
          <w:bCs/>
          <w:color w:val="0B0C0C"/>
          <w:sz w:val="36"/>
          <w:szCs w:val="36"/>
        </w:rPr>
      </w:pPr>
      <w:r w:rsidRPr="00462AE1">
        <w:rPr>
          <w:b/>
          <w:bCs/>
          <w:color w:val="0B0C0C"/>
          <w:sz w:val="36"/>
          <w:szCs w:val="36"/>
        </w:rPr>
        <w:t>Preparation of this accessibility statement</w:t>
      </w:r>
    </w:p>
    <w:p w14:paraId="07318C6B" w14:textId="7242BB2B" w:rsidR="00462AE1" w:rsidRDefault="00462AE1" w:rsidP="00B64C5D">
      <w:pPr>
        <w:jc w:val="both"/>
      </w:pPr>
      <w:r w:rsidRPr="00DD28A3">
        <w:t xml:space="preserve">This statement was prepared on </w:t>
      </w:r>
      <w:r w:rsidRPr="00B552FF">
        <w:rPr>
          <w:highlight w:val="yellow"/>
        </w:rPr>
        <w:t>2</w:t>
      </w:r>
      <w:r w:rsidR="00854742">
        <w:rPr>
          <w:highlight w:val="yellow"/>
        </w:rPr>
        <w:t>5</w:t>
      </w:r>
      <w:r w:rsidRPr="00B552FF">
        <w:rPr>
          <w:highlight w:val="yellow"/>
        </w:rPr>
        <w:t xml:space="preserve"> August 2020</w:t>
      </w:r>
      <w:r w:rsidRPr="00DD28A3">
        <w:t xml:space="preserve">. It was last </w:t>
      </w:r>
      <w:r w:rsidR="00F61F30">
        <w:t>reviewed</w:t>
      </w:r>
      <w:r w:rsidRPr="00DD28A3">
        <w:t xml:space="preserve"> on 20 August 2020.</w:t>
      </w:r>
    </w:p>
    <w:p w14:paraId="0A94D26B" w14:textId="2C35DF3F" w:rsidR="00B85CD6" w:rsidRPr="00016B20" w:rsidRDefault="00F61F30" w:rsidP="00854742">
      <w:pPr>
        <w:shd w:val="clear" w:color="auto" w:fill="FFFFFF"/>
        <w:spacing w:before="300" w:beforeAutospacing="0" w:after="300" w:afterAutospacing="0"/>
        <w:jc w:val="both"/>
      </w:pPr>
      <w:r>
        <w:t>The idsihealth.org website</w:t>
      </w:r>
      <w:r w:rsidR="00B552FF" w:rsidRPr="00B552FF">
        <w:t xml:space="preserve"> was last tested on 17 August 2020. The test was carried out by the </w:t>
      </w:r>
      <w:r w:rsidR="006A0B55">
        <w:t>CGD</w:t>
      </w:r>
      <w:r w:rsidR="00B552FF" w:rsidRPr="00B552FF">
        <w:t xml:space="preserve"> </w:t>
      </w:r>
      <w:r w:rsidR="0079249B">
        <w:t xml:space="preserve">Europe </w:t>
      </w:r>
      <w:r w:rsidR="00B552FF" w:rsidRPr="00B552FF">
        <w:t>using the</w:t>
      </w:r>
      <w:r w:rsidR="00B552FF">
        <w:t xml:space="preserve"> Google Chrome extension</w:t>
      </w:r>
      <w:r w:rsidR="006354E5">
        <w:t xml:space="preserve"> </w:t>
      </w:r>
      <w:r w:rsidR="00B552FF" w:rsidRPr="00B552FF">
        <w:rPr>
          <w:i/>
          <w:iCs/>
        </w:rPr>
        <w:t>Accessibility Insights for Web.</w:t>
      </w:r>
      <w:r w:rsidR="00B552FF">
        <w:rPr>
          <w:i/>
          <w:iCs/>
        </w:rPr>
        <w:t xml:space="preserve"> </w:t>
      </w:r>
      <w:r w:rsidR="00B552FF">
        <w:t>All webpages were</w:t>
      </w:r>
      <w:r w:rsidR="00B64C5D">
        <w:t xml:space="preserve"> run through a fast</w:t>
      </w:r>
      <w:r w:rsidR="006354E5">
        <w:t>,</w:t>
      </w:r>
      <w:r w:rsidR="00B64C5D">
        <w:t xml:space="preserve"> automatic assessment while a full assessment was undertaken for a sample of pages including the homepage.</w:t>
      </w:r>
    </w:p>
    <w:sectPr w:rsidR="00B85CD6" w:rsidRPr="00016B20" w:rsidSect="00E60C73">
      <w:headerReference w:type="default" r:id="rId18"/>
      <w:footerReference w:type="even" r:id="rId19"/>
      <w:footerReference w:type="default" r:id="rId20"/>
      <w:pgSz w:w="11906" w:h="16838"/>
      <w:pgMar w:top="1902" w:right="1034" w:bottom="1268"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BB28" w14:textId="77777777" w:rsidR="001562C5" w:rsidRDefault="001562C5" w:rsidP="00C404DF">
      <w:r>
        <w:separator/>
      </w:r>
    </w:p>
  </w:endnote>
  <w:endnote w:type="continuationSeparator" w:id="0">
    <w:p w14:paraId="13445E5C" w14:textId="77777777" w:rsidR="001562C5" w:rsidRDefault="001562C5" w:rsidP="00C4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8561422"/>
      <w:docPartObj>
        <w:docPartGallery w:val="Page Numbers (Bottom of Page)"/>
        <w:docPartUnique/>
      </w:docPartObj>
    </w:sdtPr>
    <w:sdtEndPr>
      <w:rPr>
        <w:rStyle w:val="PageNumber"/>
      </w:rPr>
    </w:sdtEndPr>
    <w:sdtContent>
      <w:p w14:paraId="610991CD" w14:textId="77777777" w:rsidR="00734F1D" w:rsidRDefault="00734F1D" w:rsidP="00C404D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2B447B" w14:textId="77777777" w:rsidR="00734F1D" w:rsidRDefault="00734F1D" w:rsidP="00C4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4840750"/>
      <w:docPartObj>
        <w:docPartGallery w:val="Page Numbers (Bottom of Page)"/>
        <w:docPartUnique/>
      </w:docPartObj>
    </w:sdtPr>
    <w:sdtEndPr>
      <w:rPr>
        <w:rStyle w:val="PageNumber"/>
      </w:rPr>
    </w:sdtEndPr>
    <w:sdtContent>
      <w:p w14:paraId="2A31DD25" w14:textId="77777777" w:rsidR="00734F1D" w:rsidRDefault="00734F1D" w:rsidP="00236600">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F1B41">
          <w:rPr>
            <w:rStyle w:val="PageNumber"/>
            <w:noProof/>
          </w:rPr>
          <w:t>1</w:t>
        </w:r>
        <w:r>
          <w:rPr>
            <w:rStyle w:val="PageNumber"/>
          </w:rPr>
          <w:fldChar w:fldCharType="end"/>
        </w:r>
      </w:p>
    </w:sdtContent>
  </w:sdt>
  <w:p w14:paraId="55FD9627" w14:textId="77777777" w:rsidR="00734F1D" w:rsidRDefault="00734F1D" w:rsidP="00C4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BB63A" w14:textId="77777777" w:rsidR="001562C5" w:rsidRDefault="001562C5" w:rsidP="00C404DF">
      <w:r>
        <w:separator/>
      </w:r>
    </w:p>
  </w:footnote>
  <w:footnote w:type="continuationSeparator" w:id="0">
    <w:p w14:paraId="7DA33EAE" w14:textId="77777777" w:rsidR="001562C5" w:rsidRDefault="001562C5" w:rsidP="00C4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977A" w14:textId="146B8E24" w:rsidR="00274D3E" w:rsidRPr="008A3EC4" w:rsidRDefault="00274D3E" w:rsidP="00236600">
    <w:pPr>
      <w:jc w:val="right"/>
      <w:rPr>
        <w:rFonts w:asciiTheme="majorHAnsi" w:hAnsiTheme="majorHAnsi"/>
      </w:rPr>
    </w:pPr>
    <w:r>
      <w:tab/>
    </w:r>
    <w:r>
      <w:tab/>
    </w:r>
    <w:r>
      <w:tab/>
    </w:r>
    <w:fldSimple w:instr=" DATE  \* MERGEFORMAT ">
      <w:r w:rsidR="00350A39">
        <w:rPr>
          <w:noProof/>
        </w:rPr>
        <w:t>20/10/2020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B64"/>
    <w:multiLevelType w:val="hybridMultilevel"/>
    <w:tmpl w:val="1606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605B"/>
    <w:multiLevelType w:val="multilevel"/>
    <w:tmpl w:val="838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220D9"/>
    <w:multiLevelType w:val="hybridMultilevel"/>
    <w:tmpl w:val="D5B8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D1637"/>
    <w:multiLevelType w:val="hybridMultilevel"/>
    <w:tmpl w:val="FBE8B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A7D38"/>
    <w:multiLevelType w:val="multilevel"/>
    <w:tmpl w:val="4B48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086FE2"/>
    <w:multiLevelType w:val="hybridMultilevel"/>
    <w:tmpl w:val="3EC0AFDA"/>
    <w:lvl w:ilvl="0" w:tplc="D18C7C4C">
      <w:start w:val="1"/>
      <w:numFmt w:val="bullet"/>
      <w:pStyle w:val="Not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73A5F"/>
    <w:multiLevelType w:val="hybridMultilevel"/>
    <w:tmpl w:val="68FE3A68"/>
    <w:lvl w:ilvl="0" w:tplc="F3300F7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CA1838"/>
    <w:multiLevelType w:val="multilevel"/>
    <w:tmpl w:val="BF523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2A0E3D"/>
    <w:multiLevelType w:val="multilevel"/>
    <w:tmpl w:val="F81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AD213F"/>
    <w:multiLevelType w:val="hybridMultilevel"/>
    <w:tmpl w:val="65087524"/>
    <w:lvl w:ilvl="0" w:tplc="F3300F7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
  </w:num>
  <w:num w:numId="9">
    <w:abstractNumId w:val="6"/>
  </w:num>
  <w:num w:numId="10">
    <w:abstractNumId w:val="9"/>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85"/>
    <w:rsid w:val="00000957"/>
    <w:rsid w:val="00000A99"/>
    <w:rsid w:val="0000491C"/>
    <w:rsid w:val="0000594A"/>
    <w:rsid w:val="00010E69"/>
    <w:rsid w:val="00010ECA"/>
    <w:rsid w:val="000111D1"/>
    <w:rsid w:val="00015A07"/>
    <w:rsid w:val="00016B20"/>
    <w:rsid w:val="00017744"/>
    <w:rsid w:val="00022783"/>
    <w:rsid w:val="000254FE"/>
    <w:rsid w:val="00034FAB"/>
    <w:rsid w:val="000358E6"/>
    <w:rsid w:val="0003645A"/>
    <w:rsid w:val="00040561"/>
    <w:rsid w:val="0004408F"/>
    <w:rsid w:val="0004536F"/>
    <w:rsid w:val="00052597"/>
    <w:rsid w:val="00060CEF"/>
    <w:rsid w:val="00062006"/>
    <w:rsid w:val="000630BE"/>
    <w:rsid w:val="00074CA0"/>
    <w:rsid w:val="0007663D"/>
    <w:rsid w:val="00077F36"/>
    <w:rsid w:val="000815FB"/>
    <w:rsid w:val="0008227B"/>
    <w:rsid w:val="000827D2"/>
    <w:rsid w:val="000923FB"/>
    <w:rsid w:val="00094DEC"/>
    <w:rsid w:val="000959BF"/>
    <w:rsid w:val="000975C3"/>
    <w:rsid w:val="000A1606"/>
    <w:rsid w:val="000B1ED9"/>
    <w:rsid w:val="000C268C"/>
    <w:rsid w:val="000C5693"/>
    <w:rsid w:val="000E3656"/>
    <w:rsid w:val="000E6DE9"/>
    <w:rsid w:val="000F09B9"/>
    <w:rsid w:val="000F0BC7"/>
    <w:rsid w:val="000F294B"/>
    <w:rsid w:val="000F31FC"/>
    <w:rsid w:val="000F4835"/>
    <w:rsid w:val="000F5CD3"/>
    <w:rsid w:val="001046A2"/>
    <w:rsid w:val="00107544"/>
    <w:rsid w:val="00110BE6"/>
    <w:rsid w:val="001232B4"/>
    <w:rsid w:val="001268E2"/>
    <w:rsid w:val="00130E71"/>
    <w:rsid w:val="00134A3A"/>
    <w:rsid w:val="00136097"/>
    <w:rsid w:val="001450C9"/>
    <w:rsid w:val="001452BE"/>
    <w:rsid w:val="00151062"/>
    <w:rsid w:val="00155DC8"/>
    <w:rsid w:val="001562C5"/>
    <w:rsid w:val="001562DC"/>
    <w:rsid w:val="001575DE"/>
    <w:rsid w:val="00165E18"/>
    <w:rsid w:val="00166202"/>
    <w:rsid w:val="001665A4"/>
    <w:rsid w:val="00177DDF"/>
    <w:rsid w:val="001847A1"/>
    <w:rsid w:val="00185E27"/>
    <w:rsid w:val="0018666D"/>
    <w:rsid w:val="00190CD5"/>
    <w:rsid w:val="001A27CE"/>
    <w:rsid w:val="001B78F1"/>
    <w:rsid w:val="001C0296"/>
    <w:rsid w:val="001C2E07"/>
    <w:rsid w:val="001C7AAD"/>
    <w:rsid w:val="001D19E5"/>
    <w:rsid w:val="001D75EC"/>
    <w:rsid w:val="001E1108"/>
    <w:rsid w:val="001E1B82"/>
    <w:rsid w:val="001E220C"/>
    <w:rsid w:val="001F7601"/>
    <w:rsid w:val="0020123B"/>
    <w:rsid w:val="00204E1C"/>
    <w:rsid w:val="00205080"/>
    <w:rsid w:val="00215BBA"/>
    <w:rsid w:val="002160E1"/>
    <w:rsid w:val="00221231"/>
    <w:rsid w:val="00221B19"/>
    <w:rsid w:val="002250A4"/>
    <w:rsid w:val="00232CDB"/>
    <w:rsid w:val="00236600"/>
    <w:rsid w:val="00246E85"/>
    <w:rsid w:val="0025118E"/>
    <w:rsid w:val="00251FC0"/>
    <w:rsid w:val="00255075"/>
    <w:rsid w:val="002717A4"/>
    <w:rsid w:val="00271964"/>
    <w:rsid w:val="002740C4"/>
    <w:rsid w:val="00274D3E"/>
    <w:rsid w:val="00277E6C"/>
    <w:rsid w:val="00281E39"/>
    <w:rsid w:val="0028603A"/>
    <w:rsid w:val="0029423D"/>
    <w:rsid w:val="00294CD3"/>
    <w:rsid w:val="002A7976"/>
    <w:rsid w:val="002B5BEF"/>
    <w:rsid w:val="002C446C"/>
    <w:rsid w:val="002C7519"/>
    <w:rsid w:val="002D0AAB"/>
    <w:rsid w:val="002D514D"/>
    <w:rsid w:val="002D6FC7"/>
    <w:rsid w:val="002F034F"/>
    <w:rsid w:val="002F1B41"/>
    <w:rsid w:val="002F6D95"/>
    <w:rsid w:val="00306071"/>
    <w:rsid w:val="00306C86"/>
    <w:rsid w:val="0031292D"/>
    <w:rsid w:val="00314DC2"/>
    <w:rsid w:val="00314E79"/>
    <w:rsid w:val="0031646C"/>
    <w:rsid w:val="003402C9"/>
    <w:rsid w:val="00340C08"/>
    <w:rsid w:val="00346D70"/>
    <w:rsid w:val="00350128"/>
    <w:rsid w:val="003506FC"/>
    <w:rsid w:val="00350A39"/>
    <w:rsid w:val="003519CC"/>
    <w:rsid w:val="00351C6D"/>
    <w:rsid w:val="00356421"/>
    <w:rsid w:val="00363625"/>
    <w:rsid w:val="003638B0"/>
    <w:rsid w:val="00363D17"/>
    <w:rsid w:val="00367DE9"/>
    <w:rsid w:val="00387FC8"/>
    <w:rsid w:val="00391D3C"/>
    <w:rsid w:val="003956A5"/>
    <w:rsid w:val="00396840"/>
    <w:rsid w:val="003978C5"/>
    <w:rsid w:val="003A7806"/>
    <w:rsid w:val="003B6F6C"/>
    <w:rsid w:val="003C6D65"/>
    <w:rsid w:val="003C795D"/>
    <w:rsid w:val="003D0440"/>
    <w:rsid w:val="003D0A19"/>
    <w:rsid w:val="003D5F2B"/>
    <w:rsid w:val="003D632B"/>
    <w:rsid w:val="003E30A0"/>
    <w:rsid w:val="003E6970"/>
    <w:rsid w:val="003F2D8F"/>
    <w:rsid w:val="003F4353"/>
    <w:rsid w:val="003F7944"/>
    <w:rsid w:val="00402C67"/>
    <w:rsid w:val="00406BFD"/>
    <w:rsid w:val="00407532"/>
    <w:rsid w:val="0042434E"/>
    <w:rsid w:val="00424ADA"/>
    <w:rsid w:val="0043501C"/>
    <w:rsid w:val="004434D7"/>
    <w:rsid w:val="00447F37"/>
    <w:rsid w:val="00454250"/>
    <w:rsid w:val="00454EEF"/>
    <w:rsid w:val="00462AE1"/>
    <w:rsid w:val="00472B3E"/>
    <w:rsid w:val="00473239"/>
    <w:rsid w:val="00477542"/>
    <w:rsid w:val="0048003F"/>
    <w:rsid w:val="00481F61"/>
    <w:rsid w:val="00482244"/>
    <w:rsid w:val="00482BA5"/>
    <w:rsid w:val="004A1DC1"/>
    <w:rsid w:val="004A2601"/>
    <w:rsid w:val="004A783D"/>
    <w:rsid w:val="004A7A00"/>
    <w:rsid w:val="004C0529"/>
    <w:rsid w:val="004C3234"/>
    <w:rsid w:val="004C44D0"/>
    <w:rsid w:val="004C4B28"/>
    <w:rsid w:val="004C7AA4"/>
    <w:rsid w:val="004D1BFE"/>
    <w:rsid w:val="004D2343"/>
    <w:rsid w:val="004D6B78"/>
    <w:rsid w:val="004D7935"/>
    <w:rsid w:val="004D7CB9"/>
    <w:rsid w:val="004E3578"/>
    <w:rsid w:val="004F27E1"/>
    <w:rsid w:val="004F324B"/>
    <w:rsid w:val="004F4367"/>
    <w:rsid w:val="00505A6D"/>
    <w:rsid w:val="0051113D"/>
    <w:rsid w:val="005129E6"/>
    <w:rsid w:val="00532CFE"/>
    <w:rsid w:val="0053367E"/>
    <w:rsid w:val="00535424"/>
    <w:rsid w:val="00543490"/>
    <w:rsid w:val="00551EAC"/>
    <w:rsid w:val="00557ED1"/>
    <w:rsid w:val="00560DA3"/>
    <w:rsid w:val="0056392E"/>
    <w:rsid w:val="005669AE"/>
    <w:rsid w:val="005714DB"/>
    <w:rsid w:val="00573766"/>
    <w:rsid w:val="005763C1"/>
    <w:rsid w:val="00582B2B"/>
    <w:rsid w:val="00596A2A"/>
    <w:rsid w:val="005A1172"/>
    <w:rsid w:val="005A64BD"/>
    <w:rsid w:val="005B2C94"/>
    <w:rsid w:val="005B5300"/>
    <w:rsid w:val="005C0BC9"/>
    <w:rsid w:val="005C1542"/>
    <w:rsid w:val="005C28F3"/>
    <w:rsid w:val="005C2F6F"/>
    <w:rsid w:val="005C704E"/>
    <w:rsid w:val="005D1D9C"/>
    <w:rsid w:val="005E0642"/>
    <w:rsid w:val="005E398F"/>
    <w:rsid w:val="005E3C72"/>
    <w:rsid w:val="005E7C2F"/>
    <w:rsid w:val="005F241A"/>
    <w:rsid w:val="00603003"/>
    <w:rsid w:val="0061084B"/>
    <w:rsid w:val="0062285D"/>
    <w:rsid w:val="00634440"/>
    <w:rsid w:val="006354E5"/>
    <w:rsid w:val="00635A6C"/>
    <w:rsid w:val="00635DD8"/>
    <w:rsid w:val="00642E31"/>
    <w:rsid w:val="006444A9"/>
    <w:rsid w:val="00647095"/>
    <w:rsid w:val="00653557"/>
    <w:rsid w:val="006543C6"/>
    <w:rsid w:val="0065677F"/>
    <w:rsid w:val="00661DF9"/>
    <w:rsid w:val="00664BCC"/>
    <w:rsid w:val="00665AE0"/>
    <w:rsid w:val="00675124"/>
    <w:rsid w:val="006819F0"/>
    <w:rsid w:val="00682110"/>
    <w:rsid w:val="006833A2"/>
    <w:rsid w:val="00687422"/>
    <w:rsid w:val="006912F3"/>
    <w:rsid w:val="00694AA0"/>
    <w:rsid w:val="006A0A53"/>
    <w:rsid w:val="006A0B55"/>
    <w:rsid w:val="006A0B8A"/>
    <w:rsid w:val="006A17CB"/>
    <w:rsid w:val="006A1E8B"/>
    <w:rsid w:val="006A2874"/>
    <w:rsid w:val="006A56F1"/>
    <w:rsid w:val="006D3D08"/>
    <w:rsid w:val="006F2153"/>
    <w:rsid w:val="006F2FA6"/>
    <w:rsid w:val="006F5C0A"/>
    <w:rsid w:val="006F5EEF"/>
    <w:rsid w:val="0070355B"/>
    <w:rsid w:val="00704C0F"/>
    <w:rsid w:val="00714787"/>
    <w:rsid w:val="00722A4A"/>
    <w:rsid w:val="00723DDA"/>
    <w:rsid w:val="00734F1D"/>
    <w:rsid w:val="00737B8D"/>
    <w:rsid w:val="00754736"/>
    <w:rsid w:val="007558BA"/>
    <w:rsid w:val="00760726"/>
    <w:rsid w:val="00761A36"/>
    <w:rsid w:val="00762C83"/>
    <w:rsid w:val="00782894"/>
    <w:rsid w:val="007840FC"/>
    <w:rsid w:val="00787093"/>
    <w:rsid w:val="00787461"/>
    <w:rsid w:val="00787DAB"/>
    <w:rsid w:val="0079117F"/>
    <w:rsid w:val="00792142"/>
    <w:rsid w:val="0079227B"/>
    <w:rsid w:val="0079249B"/>
    <w:rsid w:val="007A4B69"/>
    <w:rsid w:val="007B1A23"/>
    <w:rsid w:val="007B45B6"/>
    <w:rsid w:val="007C1B62"/>
    <w:rsid w:val="007C4683"/>
    <w:rsid w:val="007C4876"/>
    <w:rsid w:val="007C4A2E"/>
    <w:rsid w:val="007C57E9"/>
    <w:rsid w:val="007C6613"/>
    <w:rsid w:val="007D078C"/>
    <w:rsid w:val="007D4D2E"/>
    <w:rsid w:val="007E17E7"/>
    <w:rsid w:val="007E4F6D"/>
    <w:rsid w:val="007F2BCD"/>
    <w:rsid w:val="007F4447"/>
    <w:rsid w:val="007F489C"/>
    <w:rsid w:val="007F4EF8"/>
    <w:rsid w:val="008072DA"/>
    <w:rsid w:val="00807EEF"/>
    <w:rsid w:val="00811908"/>
    <w:rsid w:val="008127A7"/>
    <w:rsid w:val="0081317A"/>
    <w:rsid w:val="00827C47"/>
    <w:rsid w:val="00840FF7"/>
    <w:rsid w:val="008466C5"/>
    <w:rsid w:val="00850BA9"/>
    <w:rsid w:val="00854742"/>
    <w:rsid w:val="00856D8A"/>
    <w:rsid w:val="0085736A"/>
    <w:rsid w:val="008678B6"/>
    <w:rsid w:val="008706B2"/>
    <w:rsid w:val="00881808"/>
    <w:rsid w:val="00881D20"/>
    <w:rsid w:val="0088599C"/>
    <w:rsid w:val="00886E0E"/>
    <w:rsid w:val="00891541"/>
    <w:rsid w:val="008A3D67"/>
    <w:rsid w:val="008A3EC4"/>
    <w:rsid w:val="008B38ED"/>
    <w:rsid w:val="008B3F48"/>
    <w:rsid w:val="008C018C"/>
    <w:rsid w:val="008C4115"/>
    <w:rsid w:val="008C4D23"/>
    <w:rsid w:val="008D0A58"/>
    <w:rsid w:val="008D0CD9"/>
    <w:rsid w:val="008D27CC"/>
    <w:rsid w:val="008E572D"/>
    <w:rsid w:val="008F02E1"/>
    <w:rsid w:val="008F2993"/>
    <w:rsid w:val="008F4FEC"/>
    <w:rsid w:val="008F6ACC"/>
    <w:rsid w:val="009049AF"/>
    <w:rsid w:val="00905F9F"/>
    <w:rsid w:val="00917949"/>
    <w:rsid w:val="0092055A"/>
    <w:rsid w:val="00922DAD"/>
    <w:rsid w:val="0092321C"/>
    <w:rsid w:val="0092533F"/>
    <w:rsid w:val="00925A97"/>
    <w:rsid w:val="0094104E"/>
    <w:rsid w:val="00946726"/>
    <w:rsid w:val="0095455D"/>
    <w:rsid w:val="00957379"/>
    <w:rsid w:val="0096043A"/>
    <w:rsid w:val="00963F1E"/>
    <w:rsid w:val="00971568"/>
    <w:rsid w:val="00981CAC"/>
    <w:rsid w:val="00982826"/>
    <w:rsid w:val="00982AC7"/>
    <w:rsid w:val="00982D2A"/>
    <w:rsid w:val="00985A99"/>
    <w:rsid w:val="00985DE0"/>
    <w:rsid w:val="00986A3E"/>
    <w:rsid w:val="00990BA7"/>
    <w:rsid w:val="00991AAF"/>
    <w:rsid w:val="00994CAB"/>
    <w:rsid w:val="00995E7C"/>
    <w:rsid w:val="0099775A"/>
    <w:rsid w:val="009A20F4"/>
    <w:rsid w:val="009A48FC"/>
    <w:rsid w:val="009A4974"/>
    <w:rsid w:val="009A6D72"/>
    <w:rsid w:val="009B3FBF"/>
    <w:rsid w:val="009C3203"/>
    <w:rsid w:val="009C353D"/>
    <w:rsid w:val="009C3B8F"/>
    <w:rsid w:val="009D0217"/>
    <w:rsid w:val="009D141B"/>
    <w:rsid w:val="009E27B9"/>
    <w:rsid w:val="009E6477"/>
    <w:rsid w:val="009F0FCB"/>
    <w:rsid w:val="00A010B2"/>
    <w:rsid w:val="00A01CE6"/>
    <w:rsid w:val="00A024DC"/>
    <w:rsid w:val="00A13185"/>
    <w:rsid w:val="00A164F0"/>
    <w:rsid w:val="00A3304A"/>
    <w:rsid w:val="00A346A4"/>
    <w:rsid w:val="00A36677"/>
    <w:rsid w:val="00A477BC"/>
    <w:rsid w:val="00A60FF3"/>
    <w:rsid w:val="00A6129D"/>
    <w:rsid w:val="00A84217"/>
    <w:rsid w:val="00A86C49"/>
    <w:rsid w:val="00A90FCA"/>
    <w:rsid w:val="00A9654C"/>
    <w:rsid w:val="00AA2A86"/>
    <w:rsid w:val="00AB26EC"/>
    <w:rsid w:val="00AC40CD"/>
    <w:rsid w:val="00AC57BA"/>
    <w:rsid w:val="00AC7BFB"/>
    <w:rsid w:val="00AE7910"/>
    <w:rsid w:val="00AF0E5A"/>
    <w:rsid w:val="00AF2020"/>
    <w:rsid w:val="00AF4734"/>
    <w:rsid w:val="00AF59A4"/>
    <w:rsid w:val="00AF739F"/>
    <w:rsid w:val="00B01EFB"/>
    <w:rsid w:val="00B0704C"/>
    <w:rsid w:val="00B07BDC"/>
    <w:rsid w:val="00B148CE"/>
    <w:rsid w:val="00B26F3C"/>
    <w:rsid w:val="00B26F8B"/>
    <w:rsid w:val="00B27CEE"/>
    <w:rsid w:val="00B40646"/>
    <w:rsid w:val="00B42ED4"/>
    <w:rsid w:val="00B552FF"/>
    <w:rsid w:val="00B620F5"/>
    <w:rsid w:val="00B64C5D"/>
    <w:rsid w:val="00B65919"/>
    <w:rsid w:val="00B675DD"/>
    <w:rsid w:val="00B72946"/>
    <w:rsid w:val="00B73C7D"/>
    <w:rsid w:val="00B85CD6"/>
    <w:rsid w:val="00B92A87"/>
    <w:rsid w:val="00B92C45"/>
    <w:rsid w:val="00B96804"/>
    <w:rsid w:val="00BA0497"/>
    <w:rsid w:val="00BA2457"/>
    <w:rsid w:val="00BA6B05"/>
    <w:rsid w:val="00BA71ED"/>
    <w:rsid w:val="00BA78DC"/>
    <w:rsid w:val="00BB6FD9"/>
    <w:rsid w:val="00BC2D29"/>
    <w:rsid w:val="00BC491B"/>
    <w:rsid w:val="00BC57AB"/>
    <w:rsid w:val="00BD4B24"/>
    <w:rsid w:val="00BF3A01"/>
    <w:rsid w:val="00BF6161"/>
    <w:rsid w:val="00BF6BD1"/>
    <w:rsid w:val="00C0055C"/>
    <w:rsid w:val="00C01E45"/>
    <w:rsid w:val="00C02485"/>
    <w:rsid w:val="00C03990"/>
    <w:rsid w:val="00C061AF"/>
    <w:rsid w:val="00C21A7A"/>
    <w:rsid w:val="00C25F17"/>
    <w:rsid w:val="00C268FA"/>
    <w:rsid w:val="00C35525"/>
    <w:rsid w:val="00C3598B"/>
    <w:rsid w:val="00C36B1A"/>
    <w:rsid w:val="00C404DF"/>
    <w:rsid w:val="00C40E0A"/>
    <w:rsid w:val="00C41D0C"/>
    <w:rsid w:val="00C52C60"/>
    <w:rsid w:val="00C54646"/>
    <w:rsid w:val="00C5606E"/>
    <w:rsid w:val="00C62886"/>
    <w:rsid w:val="00C66F17"/>
    <w:rsid w:val="00C700DD"/>
    <w:rsid w:val="00C7271E"/>
    <w:rsid w:val="00C731D4"/>
    <w:rsid w:val="00C75BD7"/>
    <w:rsid w:val="00C8199F"/>
    <w:rsid w:val="00C81C7E"/>
    <w:rsid w:val="00C83088"/>
    <w:rsid w:val="00C84B7F"/>
    <w:rsid w:val="00C84DCD"/>
    <w:rsid w:val="00C879CC"/>
    <w:rsid w:val="00C9455D"/>
    <w:rsid w:val="00C970A5"/>
    <w:rsid w:val="00C977EF"/>
    <w:rsid w:val="00CA0448"/>
    <w:rsid w:val="00CB2155"/>
    <w:rsid w:val="00CB5028"/>
    <w:rsid w:val="00CB7291"/>
    <w:rsid w:val="00CC06A8"/>
    <w:rsid w:val="00CC255B"/>
    <w:rsid w:val="00CC31F0"/>
    <w:rsid w:val="00CD3C86"/>
    <w:rsid w:val="00CD4A9B"/>
    <w:rsid w:val="00CE77DC"/>
    <w:rsid w:val="00CF132E"/>
    <w:rsid w:val="00CF3A36"/>
    <w:rsid w:val="00CF5CF4"/>
    <w:rsid w:val="00D04D82"/>
    <w:rsid w:val="00D105F8"/>
    <w:rsid w:val="00D115BE"/>
    <w:rsid w:val="00D22755"/>
    <w:rsid w:val="00D25585"/>
    <w:rsid w:val="00D37462"/>
    <w:rsid w:val="00D43CDF"/>
    <w:rsid w:val="00D464F1"/>
    <w:rsid w:val="00D6125D"/>
    <w:rsid w:val="00D70111"/>
    <w:rsid w:val="00D82949"/>
    <w:rsid w:val="00D83A0F"/>
    <w:rsid w:val="00D84889"/>
    <w:rsid w:val="00D9070B"/>
    <w:rsid w:val="00D9751E"/>
    <w:rsid w:val="00DA159C"/>
    <w:rsid w:val="00DA7803"/>
    <w:rsid w:val="00DB262D"/>
    <w:rsid w:val="00DC138B"/>
    <w:rsid w:val="00DC33DD"/>
    <w:rsid w:val="00DC772E"/>
    <w:rsid w:val="00DD28A3"/>
    <w:rsid w:val="00DD4BC1"/>
    <w:rsid w:val="00DD4D7E"/>
    <w:rsid w:val="00DE3807"/>
    <w:rsid w:val="00DE5596"/>
    <w:rsid w:val="00DF2B03"/>
    <w:rsid w:val="00DF5959"/>
    <w:rsid w:val="00DF72C0"/>
    <w:rsid w:val="00E20568"/>
    <w:rsid w:val="00E25BF1"/>
    <w:rsid w:val="00E261F1"/>
    <w:rsid w:val="00E2739D"/>
    <w:rsid w:val="00E3162D"/>
    <w:rsid w:val="00E331C2"/>
    <w:rsid w:val="00E3780E"/>
    <w:rsid w:val="00E40B3B"/>
    <w:rsid w:val="00E451BD"/>
    <w:rsid w:val="00E54066"/>
    <w:rsid w:val="00E54EDF"/>
    <w:rsid w:val="00E554D9"/>
    <w:rsid w:val="00E6069E"/>
    <w:rsid w:val="00E60C73"/>
    <w:rsid w:val="00E645AF"/>
    <w:rsid w:val="00E764D6"/>
    <w:rsid w:val="00E835DB"/>
    <w:rsid w:val="00E83993"/>
    <w:rsid w:val="00E85DDE"/>
    <w:rsid w:val="00E94848"/>
    <w:rsid w:val="00E94AA9"/>
    <w:rsid w:val="00EA337A"/>
    <w:rsid w:val="00EA6EE5"/>
    <w:rsid w:val="00EA7718"/>
    <w:rsid w:val="00EB7E82"/>
    <w:rsid w:val="00EC23EF"/>
    <w:rsid w:val="00EC51E7"/>
    <w:rsid w:val="00ED0305"/>
    <w:rsid w:val="00ED128B"/>
    <w:rsid w:val="00EE39F9"/>
    <w:rsid w:val="00EE516E"/>
    <w:rsid w:val="00EE52E9"/>
    <w:rsid w:val="00EE65F0"/>
    <w:rsid w:val="00EE7D5F"/>
    <w:rsid w:val="00EF4FF2"/>
    <w:rsid w:val="00EF62A8"/>
    <w:rsid w:val="00EF6637"/>
    <w:rsid w:val="00F0032B"/>
    <w:rsid w:val="00F0136C"/>
    <w:rsid w:val="00F03D72"/>
    <w:rsid w:val="00F04F85"/>
    <w:rsid w:val="00F12BA3"/>
    <w:rsid w:val="00F17D68"/>
    <w:rsid w:val="00F34F00"/>
    <w:rsid w:val="00F500E5"/>
    <w:rsid w:val="00F559C6"/>
    <w:rsid w:val="00F61606"/>
    <w:rsid w:val="00F6163F"/>
    <w:rsid w:val="00F61F30"/>
    <w:rsid w:val="00F64789"/>
    <w:rsid w:val="00F67400"/>
    <w:rsid w:val="00F70F7C"/>
    <w:rsid w:val="00F76FAA"/>
    <w:rsid w:val="00F80759"/>
    <w:rsid w:val="00F86C44"/>
    <w:rsid w:val="00F91DEF"/>
    <w:rsid w:val="00FA1393"/>
    <w:rsid w:val="00FA2990"/>
    <w:rsid w:val="00FA5B6C"/>
    <w:rsid w:val="00FB3FB9"/>
    <w:rsid w:val="00FB5D75"/>
    <w:rsid w:val="00FB7C3E"/>
    <w:rsid w:val="00FB7D7C"/>
    <w:rsid w:val="00FC2021"/>
    <w:rsid w:val="00FC3425"/>
    <w:rsid w:val="00FC4900"/>
    <w:rsid w:val="00FD2DD6"/>
    <w:rsid w:val="00FD6F3A"/>
    <w:rsid w:val="00FE19D8"/>
    <w:rsid w:val="00FE2208"/>
    <w:rsid w:val="00FF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036E2"/>
  <w15:docId w15:val="{0545F17F-E253-CA44-9B12-A1B09C13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DF"/>
    <w:pPr>
      <w:spacing w:before="100" w:beforeAutospacing="1" w:after="100" w:afterAutospacing="1"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25118E"/>
    <w:pPr>
      <w:spacing w:after="160" w:line="259" w:lineRule="auto"/>
      <w:outlineLvl w:val="0"/>
    </w:pPr>
    <w:rPr>
      <w:b/>
      <w:bCs/>
      <w:sz w:val="36"/>
      <w:szCs w:val="36"/>
    </w:rPr>
  </w:style>
  <w:style w:type="paragraph" w:styleId="Heading2">
    <w:name w:val="heading 2"/>
    <w:basedOn w:val="Normal"/>
    <w:next w:val="Normal"/>
    <w:link w:val="Heading2Char"/>
    <w:uiPriority w:val="9"/>
    <w:unhideWhenUsed/>
    <w:qFormat/>
    <w:rsid w:val="0025118E"/>
    <w:pPr>
      <w:outlineLvl w:val="1"/>
    </w:pPr>
    <w:rPr>
      <w:b/>
      <w:bCs/>
      <w:sz w:val="32"/>
      <w:szCs w:val="32"/>
    </w:rPr>
  </w:style>
  <w:style w:type="paragraph" w:styleId="Heading3">
    <w:name w:val="heading 3"/>
    <w:basedOn w:val="Normal"/>
    <w:next w:val="Normal"/>
    <w:link w:val="Heading3Char"/>
    <w:uiPriority w:val="9"/>
    <w:unhideWhenUsed/>
    <w:qFormat/>
    <w:rsid w:val="00E60C73"/>
    <w:pPr>
      <w:outlineLvl w:val="2"/>
    </w:pPr>
    <w:rPr>
      <w:b/>
      <w:bCs/>
      <w:sz w:val="28"/>
      <w:szCs w:val="28"/>
    </w:rPr>
  </w:style>
  <w:style w:type="paragraph" w:styleId="Heading4">
    <w:name w:val="heading 4"/>
    <w:basedOn w:val="Heading3"/>
    <w:next w:val="Normal"/>
    <w:link w:val="Heading4Char"/>
    <w:uiPriority w:val="9"/>
    <w:unhideWhenUsed/>
    <w:qFormat/>
    <w:rsid w:val="00E60C73"/>
    <w:pPr>
      <w:spacing w:before="200" w:after="80"/>
      <w:outlineLvl w:val="3"/>
    </w:pPr>
    <w:rPr>
      <w:rFonts w:eastAsiaTheme="minorEastAsia"/>
      <w:bCs w:val="0"/>
      <w:color w:val="767171" w:themeColor="background2" w:themeShade="80"/>
      <w:sz w:val="26"/>
      <w:szCs w:val="26"/>
      <w:lang w:val="en-US"/>
    </w:rPr>
  </w:style>
  <w:style w:type="paragraph" w:styleId="Heading5">
    <w:name w:val="heading 5"/>
    <w:basedOn w:val="Normal"/>
    <w:next w:val="Normal"/>
    <w:link w:val="Heading5Char"/>
    <w:uiPriority w:val="9"/>
    <w:unhideWhenUsed/>
    <w:qFormat/>
    <w:rsid w:val="00665AE0"/>
    <w:pPr>
      <w:keepNext/>
      <w:keepLines/>
      <w:spacing w:before="40" w:after="0"/>
      <w:outlineLvl w:val="4"/>
    </w:pPr>
    <w:rPr>
      <w:rFonts w:eastAsiaTheme="majorEastAsia" w:cstheme="minorHAnsi"/>
      <w:b/>
      <w:color w:val="0018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EC4"/>
    <w:pPr>
      <w:tabs>
        <w:tab w:val="center" w:pos="4513"/>
        <w:tab w:val="right" w:pos="9026"/>
      </w:tabs>
      <w:spacing w:after="0"/>
    </w:pPr>
  </w:style>
  <w:style w:type="character" w:customStyle="1" w:styleId="HeaderChar">
    <w:name w:val="Header Char"/>
    <w:basedOn w:val="DefaultParagraphFont"/>
    <w:link w:val="Header"/>
    <w:uiPriority w:val="99"/>
    <w:rsid w:val="008A3EC4"/>
  </w:style>
  <w:style w:type="paragraph" w:styleId="Footer">
    <w:name w:val="footer"/>
    <w:basedOn w:val="Normal"/>
    <w:link w:val="FooterChar"/>
    <w:uiPriority w:val="99"/>
    <w:unhideWhenUsed/>
    <w:rsid w:val="008A3EC4"/>
    <w:pPr>
      <w:tabs>
        <w:tab w:val="center" w:pos="4513"/>
        <w:tab w:val="right" w:pos="9026"/>
      </w:tabs>
      <w:spacing w:after="0"/>
    </w:pPr>
  </w:style>
  <w:style w:type="character" w:customStyle="1" w:styleId="FooterChar">
    <w:name w:val="Footer Char"/>
    <w:basedOn w:val="DefaultParagraphFont"/>
    <w:link w:val="Footer"/>
    <w:uiPriority w:val="99"/>
    <w:rsid w:val="008A3EC4"/>
  </w:style>
  <w:style w:type="character" w:customStyle="1" w:styleId="Heading1Char">
    <w:name w:val="Heading 1 Char"/>
    <w:basedOn w:val="DefaultParagraphFont"/>
    <w:link w:val="Heading1"/>
    <w:uiPriority w:val="9"/>
    <w:rsid w:val="0025118E"/>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9"/>
    <w:rsid w:val="0025118E"/>
    <w:rPr>
      <w:rFonts w:ascii="Arial" w:eastAsia="Times New Roman" w:hAnsi="Arial" w:cs="Arial"/>
      <w:b/>
      <w:bCs/>
      <w:sz w:val="32"/>
      <w:szCs w:val="32"/>
      <w:lang w:eastAsia="en-GB"/>
    </w:rPr>
  </w:style>
  <w:style w:type="paragraph" w:styleId="ListParagraph">
    <w:name w:val="List Paragraph"/>
    <w:basedOn w:val="Normal"/>
    <w:uiPriority w:val="34"/>
    <w:qFormat/>
    <w:rsid w:val="004F324B"/>
    <w:pPr>
      <w:ind w:left="720"/>
      <w:contextualSpacing/>
    </w:pPr>
  </w:style>
  <w:style w:type="table" w:styleId="TableGrid">
    <w:name w:val="Table Grid"/>
    <w:basedOn w:val="TableNormal"/>
    <w:uiPriority w:val="39"/>
    <w:rsid w:val="0031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268E2"/>
    <w:pPr>
      <w:outlineLvl w:val="9"/>
    </w:pPr>
    <w:rPr>
      <w:color w:val="001835" w:themeColor="accent1" w:themeShade="BF"/>
      <w:lang w:val="en-US"/>
    </w:rPr>
  </w:style>
  <w:style w:type="paragraph" w:styleId="TOC1">
    <w:name w:val="toc 1"/>
    <w:basedOn w:val="Normal"/>
    <w:next w:val="Normal"/>
    <w:autoRedefine/>
    <w:uiPriority w:val="39"/>
    <w:unhideWhenUsed/>
    <w:rsid w:val="002740C4"/>
    <w:pPr>
      <w:spacing w:after="0"/>
    </w:pPr>
    <w:rPr>
      <w:rFonts w:cstheme="minorHAnsi"/>
      <w:b/>
      <w:bCs/>
      <w:sz w:val="22"/>
    </w:rPr>
  </w:style>
  <w:style w:type="paragraph" w:styleId="TOC2">
    <w:name w:val="toc 2"/>
    <w:basedOn w:val="Normal"/>
    <w:next w:val="Normal"/>
    <w:autoRedefine/>
    <w:uiPriority w:val="39"/>
    <w:unhideWhenUsed/>
    <w:rsid w:val="001268E2"/>
    <w:pPr>
      <w:spacing w:before="0" w:after="0"/>
      <w:ind w:left="200"/>
    </w:pPr>
    <w:rPr>
      <w:rFonts w:cstheme="minorHAnsi"/>
      <w:i/>
      <w:iCs/>
      <w:sz w:val="22"/>
    </w:rPr>
  </w:style>
  <w:style w:type="character" w:styleId="Hyperlink">
    <w:name w:val="Hyperlink"/>
    <w:basedOn w:val="DefaultParagraphFont"/>
    <w:uiPriority w:val="99"/>
    <w:unhideWhenUsed/>
    <w:rsid w:val="001268E2"/>
    <w:rPr>
      <w:color w:val="0563C1" w:themeColor="hyperlink"/>
      <w:u w:val="single"/>
    </w:rPr>
  </w:style>
  <w:style w:type="character" w:styleId="PlaceholderText">
    <w:name w:val="Placeholder Text"/>
    <w:basedOn w:val="DefaultParagraphFont"/>
    <w:uiPriority w:val="99"/>
    <w:semiHidden/>
    <w:rsid w:val="009A48FC"/>
    <w:rPr>
      <w:color w:val="808080"/>
    </w:rPr>
  </w:style>
  <w:style w:type="paragraph" w:styleId="BalloonText">
    <w:name w:val="Balloon Text"/>
    <w:basedOn w:val="Normal"/>
    <w:link w:val="BalloonTextChar"/>
    <w:uiPriority w:val="99"/>
    <w:semiHidden/>
    <w:unhideWhenUsed/>
    <w:rsid w:val="00FF39D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D8"/>
    <w:rPr>
      <w:rFonts w:ascii="Segoe UI" w:hAnsi="Segoe UI" w:cs="Segoe UI"/>
      <w:sz w:val="18"/>
      <w:szCs w:val="18"/>
    </w:rPr>
  </w:style>
  <w:style w:type="character" w:styleId="FollowedHyperlink">
    <w:name w:val="FollowedHyperlink"/>
    <w:basedOn w:val="DefaultParagraphFont"/>
    <w:uiPriority w:val="99"/>
    <w:semiHidden/>
    <w:unhideWhenUsed/>
    <w:rsid w:val="00C81C7E"/>
    <w:rPr>
      <w:color w:val="D24000" w:themeColor="followedHyperlink"/>
      <w:u w:val="single"/>
    </w:rPr>
  </w:style>
  <w:style w:type="character" w:customStyle="1" w:styleId="Heading3Char">
    <w:name w:val="Heading 3 Char"/>
    <w:basedOn w:val="DefaultParagraphFont"/>
    <w:link w:val="Heading3"/>
    <w:uiPriority w:val="9"/>
    <w:rsid w:val="00E60C73"/>
    <w:rPr>
      <w:rFonts w:ascii="Arial" w:eastAsia="Times New Roman" w:hAnsi="Arial" w:cs="Arial"/>
      <w:b/>
      <w:bCs/>
      <w:sz w:val="28"/>
      <w:szCs w:val="28"/>
      <w:lang w:eastAsia="en-GB"/>
    </w:rPr>
  </w:style>
  <w:style w:type="paragraph" w:styleId="Quote">
    <w:name w:val="Quote"/>
    <w:basedOn w:val="Normal"/>
    <w:next w:val="Normal"/>
    <w:link w:val="QuoteChar"/>
    <w:uiPriority w:val="29"/>
    <w:qFormat/>
    <w:rsid w:val="00ED12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128B"/>
    <w:rPr>
      <w:i/>
      <w:iCs/>
      <w:color w:val="404040" w:themeColor="text1" w:themeTint="BF"/>
      <w:sz w:val="20"/>
    </w:rPr>
  </w:style>
  <w:style w:type="paragraph" w:customStyle="1" w:styleId="Quotation">
    <w:name w:val="Quotation"/>
    <w:basedOn w:val="Normal"/>
    <w:qFormat/>
    <w:rsid w:val="00ED128B"/>
    <w:rPr>
      <w:bCs/>
      <w:i/>
    </w:rPr>
  </w:style>
  <w:style w:type="paragraph" w:styleId="Caption">
    <w:name w:val="caption"/>
    <w:basedOn w:val="Normal"/>
    <w:next w:val="Normal"/>
    <w:uiPriority w:val="35"/>
    <w:unhideWhenUsed/>
    <w:qFormat/>
    <w:rsid w:val="00ED128B"/>
    <w:pPr>
      <w:spacing w:before="0" w:after="200"/>
    </w:pPr>
    <w:rPr>
      <w:iCs/>
      <w:color w:val="3F3F3F" w:themeColor="text2"/>
      <w:sz w:val="18"/>
      <w:szCs w:val="18"/>
    </w:rPr>
  </w:style>
  <w:style w:type="character" w:customStyle="1" w:styleId="Heading4Char">
    <w:name w:val="Heading 4 Char"/>
    <w:basedOn w:val="DefaultParagraphFont"/>
    <w:link w:val="Heading4"/>
    <w:uiPriority w:val="9"/>
    <w:rsid w:val="00E60C73"/>
    <w:rPr>
      <w:rFonts w:ascii="Arial" w:eastAsiaTheme="minorEastAsia" w:hAnsi="Arial" w:cs="Arial"/>
      <w:b/>
      <w:color w:val="767171" w:themeColor="background2" w:themeShade="80"/>
      <w:sz w:val="26"/>
      <w:szCs w:val="26"/>
      <w:lang w:val="en-US" w:eastAsia="en-GB"/>
    </w:rPr>
  </w:style>
  <w:style w:type="character" w:styleId="CommentReference">
    <w:name w:val="annotation reference"/>
    <w:basedOn w:val="DefaultParagraphFont"/>
    <w:uiPriority w:val="99"/>
    <w:semiHidden/>
    <w:unhideWhenUsed/>
    <w:rsid w:val="00CD4A9B"/>
    <w:rPr>
      <w:sz w:val="18"/>
      <w:szCs w:val="18"/>
    </w:rPr>
  </w:style>
  <w:style w:type="paragraph" w:styleId="CommentText">
    <w:name w:val="annotation text"/>
    <w:basedOn w:val="Normal"/>
    <w:link w:val="CommentTextChar"/>
    <w:uiPriority w:val="99"/>
    <w:semiHidden/>
    <w:unhideWhenUsed/>
    <w:rsid w:val="00CD4A9B"/>
    <w:pPr>
      <w:spacing w:before="240" w:after="240"/>
    </w:pPr>
  </w:style>
  <w:style w:type="character" w:customStyle="1" w:styleId="CommentTextChar">
    <w:name w:val="Comment Text Char"/>
    <w:basedOn w:val="DefaultParagraphFont"/>
    <w:link w:val="CommentText"/>
    <w:uiPriority w:val="99"/>
    <w:semiHidden/>
    <w:rsid w:val="00CD4A9B"/>
    <w:rPr>
      <w:rFonts w:ascii="Arial" w:hAnsi="Arial" w:cs="Arial"/>
      <w:sz w:val="24"/>
      <w:szCs w:val="24"/>
      <w:lang w:eastAsia="en-GB"/>
    </w:rPr>
  </w:style>
  <w:style w:type="character" w:customStyle="1" w:styleId="Heading5Char">
    <w:name w:val="Heading 5 Char"/>
    <w:basedOn w:val="DefaultParagraphFont"/>
    <w:link w:val="Heading5"/>
    <w:uiPriority w:val="9"/>
    <w:rsid w:val="00665AE0"/>
    <w:rPr>
      <w:rFonts w:eastAsiaTheme="majorEastAsia" w:cstheme="minorHAnsi"/>
      <w:b/>
      <w:color w:val="001835" w:themeColor="accent1" w:themeShade="BF"/>
      <w:sz w:val="20"/>
    </w:rPr>
  </w:style>
  <w:style w:type="paragraph" w:styleId="FootnoteText">
    <w:name w:val="footnote text"/>
    <w:basedOn w:val="Normal"/>
    <w:link w:val="FootnoteTextChar"/>
    <w:uiPriority w:val="99"/>
    <w:unhideWhenUsed/>
    <w:rsid w:val="00985DE0"/>
    <w:pPr>
      <w:spacing w:before="0" w:after="0"/>
    </w:pPr>
    <w:rPr>
      <w:bCs/>
    </w:rPr>
  </w:style>
  <w:style w:type="character" w:customStyle="1" w:styleId="FootnoteTextChar">
    <w:name w:val="Footnote Text Char"/>
    <w:basedOn w:val="DefaultParagraphFont"/>
    <w:link w:val="FootnoteText"/>
    <w:uiPriority w:val="99"/>
    <w:rsid w:val="00985DE0"/>
    <w:rPr>
      <w:rFonts w:ascii="Arial" w:hAnsi="Arial" w:cs="Arial"/>
      <w:bCs/>
      <w:sz w:val="24"/>
      <w:szCs w:val="24"/>
      <w:lang w:eastAsia="en-GB"/>
    </w:rPr>
  </w:style>
  <w:style w:type="character" w:styleId="FootnoteReference">
    <w:name w:val="footnote reference"/>
    <w:basedOn w:val="DefaultParagraphFont"/>
    <w:uiPriority w:val="99"/>
    <w:unhideWhenUsed/>
    <w:rsid w:val="00985DE0"/>
    <w:rPr>
      <w:vertAlign w:val="superscript"/>
    </w:rPr>
  </w:style>
  <w:style w:type="paragraph" w:styleId="CommentSubject">
    <w:name w:val="annotation subject"/>
    <w:basedOn w:val="CommentText"/>
    <w:next w:val="CommentText"/>
    <w:link w:val="CommentSubjectChar"/>
    <w:uiPriority w:val="99"/>
    <w:semiHidden/>
    <w:unhideWhenUsed/>
    <w:rsid w:val="00246E85"/>
    <w:pPr>
      <w:spacing w:before="120" w:after="120"/>
      <w:jc w:val="both"/>
    </w:pPr>
    <w:rPr>
      <w:rFonts w:ascii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246E85"/>
    <w:rPr>
      <w:rFonts w:ascii="Arial" w:hAnsi="Arial" w:cs="Arial"/>
      <w:b/>
      <w:bCs/>
      <w:sz w:val="20"/>
      <w:szCs w:val="20"/>
      <w:lang w:eastAsia="en-GB"/>
    </w:rPr>
  </w:style>
  <w:style w:type="paragraph" w:styleId="TOC3">
    <w:name w:val="toc 3"/>
    <w:basedOn w:val="Normal"/>
    <w:next w:val="Normal"/>
    <w:autoRedefine/>
    <w:uiPriority w:val="39"/>
    <w:unhideWhenUsed/>
    <w:rsid w:val="00CC06A8"/>
    <w:pPr>
      <w:spacing w:before="0" w:after="0"/>
      <w:ind w:left="400"/>
    </w:pPr>
    <w:rPr>
      <w:rFonts w:cstheme="minorHAnsi"/>
      <w:sz w:val="22"/>
    </w:rPr>
  </w:style>
  <w:style w:type="paragraph" w:styleId="TOC4">
    <w:name w:val="toc 4"/>
    <w:basedOn w:val="Normal"/>
    <w:next w:val="Normal"/>
    <w:autoRedefine/>
    <w:uiPriority w:val="39"/>
    <w:semiHidden/>
    <w:unhideWhenUsed/>
    <w:rsid w:val="00CC06A8"/>
    <w:pPr>
      <w:spacing w:before="0" w:after="0"/>
      <w:ind w:left="600"/>
    </w:pPr>
    <w:rPr>
      <w:rFonts w:cstheme="minorHAnsi"/>
      <w:szCs w:val="20"/>
    </w:rPr>
  </w:style>
  <w:style w:type="paragraph" w:styleId="TOC5">
    <w:name w:val="toc 5"/>
    <w:basedOn w:val="Normal"/>
    <w:next w:val="Normal"/>
    <w:autoRedefine/>
    <w:uiPriority w:val="39"/>
    <w:semiHidden/>
    <w:unhideWhenUsed/>
    <w:rsid w:val="00CC06A8"/>
    <w:pPr>
      <w:spacing w:before="0" w:after="0"/>
      <w:ind w:left="800"/>
    </w:pPr>
    <w:rPr>
      <w:rFonts w:cstheme="minorHAnsi"/>
      <w:szCs w:val="20"/>
    </w:rPr>
  </w:style>
  <w:style w:type="paragraph" w:styleId="TOC6">
    <w:name w:val="toc 6"/>
    <w:basedOn w:val="Normal"/>
    <w:next w:val="Normal"/>
    <w:autoRedefine/>
    <w:uiPriority w:val="39"/>
    <w:semiHidden/>
    <w:unhideWhenUsed/>
    <w:rsid w:val="00CC06A8"/>
    <w:pPr>
      <w:spacing w:before="0" w:after="0"/>
      <w:ind w:left="1000"/>
    </w:pPr>
    <w:rPr>
      <w:rFonts w:cstheme="minorHAnsi"/>
      <w:szCs w:val="20"/>
    </w:rPr>
  </w:style>
  <w:style w:type="paragraph" w:styleId="TOC7">
    <w:name w:val="toc 7"/>
    <w:basedOn w:val="Normal"/>
    <w:next w:val="Normal"/>
    <w:autoRedefine/>
    <w:uiPriority w:val="39"/>
    <w:semiHidden/>
    <w:unhideWhenUsed/>
    <w:rsid w:val="00CC06A8"/>
    <w:pPr>
      <w:spacing w:before="0" w:after="0"/>
      <w:ind w:left="1200"/>
    </w:pPr>
    <w:rPr>
      <w:rFonts w:cstheme="minorHAnsi"/>
      <w:szCs w:val="20"/>
    </w:rPr>
  </w:style>
  <w:style w:type="paragraph" w:styleId="TOC8">
    <w:name w:val="toc 8"/>
    <w:basedOn w:val="Normal"/>
    <w:next w:val="Normal"/>
    <w:autoRedefine/>
    <w:uiPriority w:val="39"/>
    <w:semiHidden/>
    <w:unhideWhenUsed/>
    <w:rsid w:val="00CC06A8"/>
    <w:pPr>
      <w:spacing w:before="0" w:after="0"/>
      <w:ind w:left="1400"/>
    </w:pPr>
    <w:rPr>
      <w:rFonts w:cstheme="minorHAnsi"/>
      <w:szCs w:val="20"/>
    </w:rPr>
  </w:style>
  <w:style w:type="paragraph" w:styleId="TOC9">
    <w:name w:val="toc 9"/>
    <w:basedOn w:val="Normal"/>
    <w:next w:val="Normal"/>
    <w:autoRedefine/>
    <w:uiPriority w:val="39"/>
    <w:semiHidden/>
    <w:unhideWhenUsed/>
    <w:rsid w:val="00CC06A8"/>
    <w:pPr>
      <w:spacing w:before="0" w:after="0"/>
      <w:ind w:left="1600"/>
    </w:pPr>
    <w:rPr>
      <w:rFonts w:cstheme="minorHAnsi"/>
      <w:szCs w:val="20"/>
    </w:rPr>
  </w:style>
  <w:style w:type="paragraph" w:styleId="Title">
    <w:name w:val="Title"/>
    <w:basedOn w:val="Heading1"/>
    <w:next w:val="Normal"/>
    <w:link w:val="TitleChar"/>
    <w:uiPriority w:val="10"/>
    <w:qFormat/>
    <w:rsid w:val="00E60C73"/>
  </w:style>
  <w:style w:type="character" w:customStyle="1" w:styleId="TitleChar">
    <w:name w:val="Title Char"/>
    <w:basedOn w:val="DefaultParagraphFont"/>
    <w:link w:val="Title"/>
    <w:uiPriority w:val="10"/>
    <w:rsid w:val="00E60C73"/>
    <w:rPr>
      <w:rFonts w:ascii="Arial" w:eastAsia="Times New Roman" w:hAnsi="Arial" w:cs="Arial"/>
      <w:b/>
      <w:bCs/>
      <w:sz w:val="40"/>
      <w:szCs w:val="40"/>
      <w:lang w:eastAsia="en-GB"/>
    </w:rPr>
  </w:style>
  <w:style w:type="table" w:styleId="ListTable4-Accent1">
    <w:name w:val="List Table 4 Accent 1"/>
    <w:basedOn w:val="TableNormal"/>
    <w:uiPriority w:val="49"/>
    <w:rsid w:val="00367DE9"/>
    <w:pPr>
      <w:spacing w:after="0" w:line="240" w:lineRule="auto"/>
    </w:pPr>
    <w:tblPr>
      <w:tblStyleRowBandSize w:val="1"/>
      <w:tblStyleColBandSize w:val="1"/>
      <w:tblBorders>
        <w:top w:val="single" w:sz="4" w:space="0" w:color="0071F6" w:themeColor="accent1" w:themeTint="99"/>
        <w:left w:val="single" w:sz="4" w:space="0" w:color="0071F6" w:themeColor="accent1" w:themeTint="99"/>
        <w:bottom w:val="single" w:sz="4" w:space="0" w:color="0071F6" w:themeColor="accent1" w:themeTint="99"/>
        <w:right w:val="single" w:sz="4" w:space="0" w:color="0071F6" w:themeColor="accent1" w:themeTint="99"/>
        <w:insideH w:val="single" w:sz="4" w:space="0" w:color="0071F6" w:themeColor="accent1" w:themeTint="99"/>
      </w:tblBorders>
    </w:tblPr>
    <w:tblStylePr w:type="firstRow">
      <w:rPr>
        <w:b/>
        <w:bCs/>
        <w:color w:val="FFFFFF" w:themeColor="background1"/>
      </w:rPr>
      <w:tblPr/>
      <w:tcPr>
        <w:tcBorders>
          <w:top w:val="single" w:sz="4" w:space="0" w:color="002147" w:themeColor="accent1"/>
          <w:left w:val="single" w:sz="4" w:space="0" w:color="002147" w:themeColor="accent1"/>
          <w:bottom w:val="single" w:sz="4" w:space="0" w:color="002147" w:themeColor="accent1"/>
          <w:right w:val="single" w:sz="4" w:space="0" w:color="002147" w:themeColor="accent1"/>
          <w:insideH w:val="nil"/>
        </w:tcBorders>
        <w:shd w:val="clear" w:color="auto" w:fill="002147" w:themeFill="accent1"/>
      </w:tcPr>
    </w:tblStylePr>
    <w:tblStylePr w:type="lastRow">
      <w:rPr>
        <w:b/>
        <w:bCs/>
      </w:rPr>
      <w:tblPr/>
      <w:tcPr>
        <w:tcBorders>
          <w:top w:val="double" w:sz="4" w:space="0" w:color="0071F6" w:themeColor="accent1" w:themeTint="99"/>
        </w:tcBorders>
      </w:tcPr>
    </w:tblStylePr>
    <w:tblStylePr w:type="firstCol">
      <w:rPr>
        <w:b/>
        <w:bCs/>
      </w:rPr>
    </w:tblStylePr>
    <w:tblStylePr w:type="lastCol">
      <w:rPr>
        <w:b/>
        <w:bCs/>
      </w:rPr>
    </w:tblStylePr>
    <w:tblStylePr w:type="band1Vert">
      <w:tblPr/>
      <w:tcPr>
        <w:shd w:val="clear" w:color="auto" w:fill="A7CFFF" w:themeFill="accent1" w:themeFillTint="33"/>
      </w:tcPr>
    </w:tblStylePr>
    <w:tblStylePr w:type="band1Horz">
      <w:tblPr/>
      <w:tcPr>
        <w:shd w:val="clear" w:color="auto" w:fill="A7CFFF" w:themeFill="accent1" w:themeFillTint="33"/>
      </w:tcPr>
    </w:tblStylePr>
  </w:style>
  <w:style w:type="table" w:styleId="ListTable4-Accent2">
    <w:name w:val="List Table 4 Accent 2"/>
    <w:basedOn w:val="TableNormal"/>
    <w:uiPriority w:val="49"/>
    <w:rsid w:val="00367DE9"/>
    <w:pPr>
      <w:spacing w:after="0" w:line="240" w:lineRule="auto"/>
    </w:pPr>
    <w:tblPr>
      <w:tblStyleRowBandSize w:val="1"/>
      <w:tblStyleColBandSize w:val="1"/>
      <w:tblBorders>
        <w:top w:val="single" w:sz="4" w:space="0" w:color="1290FF" w:themeColor="accent2" w:themeTint="99"/>
        <w:left w:val="single" w:sz="4" w:space="0" w:color="1290FF" w:themeColor="accent2" w:themeTint="99"/>
        <w:bottom w:val="single" w:sz="4" w:space="0" w:color="1290FF" w:themeColor="accent2" w:themeTint="99"/>
        <w:right w:val="single" w:sz="4" w:space="0" w:color="1290FF" w:themeColor="accent2" w:themeTint="99"/>
        <w:insideH w:val="single" w:sz="4" w:space="0" w:color="1290FF" w:themeColor="accent2" w:themeTint="99"/>
      </w:tblBorders>
    </w:tblPr>
    <w:tblStylePr w:type="firstRow">
      <w:rPr>
        <w:b/>
        <w:bCs/>
        <w:color w:val="FFFFFF" w:themeColor="background1"/>
      </w:rPr>
      <w:tblPr/>
      <w:tcPr>
        <w:tcBorders>
          <w:top w:val="single" w:sz="4" w:space="0" w:color="003E74" w:themeColor="accent2"/>
          <w:left w:val="single" w:sz="4" w:space="0" w:color="003E74" w:themeColor="accent2"/>
          <w:bottom w:val="single" w:sz="4" w:space="0" w:color="003E74" w:themeColor="accent2"/>
          <w:right w:val="single" w:sz="4" w:space="0" w:color="003E74" w:themeColor="accent2"/>
          <w:insideH w:val="nil"/>
        </w:tcBorders>
        <w:shd w:val="clear" w:color="auto" w:fill="003E74" w:themeFill="accent2"/>
      </w:tcPr>
    </w:tblStylePr>
    <w:tblStylePr w:type="lastRow">
      <w:rPr>
        <w:b/>
        <w:bCs/>
      </w:rPr>
      <w:tblPr/>
      <w:tcPr>
        <w:tcBorders>
          <w:top w:val="double" w:sz="4" w:space="0" w:color="1290FF" w:themeColor="accent2" w:themeTint="99"/>
        </w:tcBorders>
      </w:tcPr>
    </w:tblStylePr>
    <w:tblStylePr w:type="firstCol">
      <w:rPr>
        <w:b/>
        <w:bCs/>
      </w:rPr>
    </w:tblStylePr>
    <w:tblStylePr w:type="lastCol">
      <w:rPr>
        <w:b/>
        <w:bCs/>
      </w:rPr>
    </w:tblStylePr>
    <w:tblStylePr w:type="band1Vert">
      <w:tblPr/>
      <w:tcPr>
        <w:shd w:val="clear" w:color="auto" w:fill="B0DAFF" w:themeFill="accent2" w:themeFillTint="33"/>
      </w:tcPr>
    </w:tblStylePr>
    <w:tblStylePr w:type="band1Horz">
      <w:tblPr/>
      <w:tcPr>
        <w:shd w:val="clear" w:color="auto" w:fill="B0DAFF" w:themeFill="accent2" w:themeFillTint="33"/>
      </w:tcPr>
    </w:tblStylePr>
  </w:style>
  <w:style w:type="table" w:styleId="ListTable4">
    <w:name w:val="List Table 4"/>
    <w:basedOn w:val="TableNormal"/>
    <w:uiPriority w:val="49"/>
    <w:rsid w:val="00367D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5">
    <w:name w:val="List Table 4 Accent 5"/>
    <w:basedOn w:val="TableNormal"/>
    <w:uiPriority w:val="49"/>
    <w:rsid w:val="00367DE9"/>
    <w:pPr>
      <w:spacing w:after="0" w:line="240" w:lineRule="auto"/>
    </w:pPr>
    <w:tblPr>
      <w:tblStyleRowBandSize w:val="1"/>
      <w:tblStyleColBandSize w:val="1"/>
      <w:tblBorders>
        <w:top w:val="single" w:sz="4" w:space="0" w:color="C4C4C4" w:themeColor="accent5" w:themeTint="99"/>
        <w:left w:val="single" w:sz="4" w:space="0" w:color="C4C4C4" w:themeColor="accent5" w:themeTint="99"/>
        <w:bottom w:val="single" w:sz="4" w:space="0" w:color="C4C4C4" w:themeColor="accent5" w:themeTint="99"/>
        <w:right w:val="single" w:sz="4" w:space="0" w:color="C4C4C4" w:themeColor="accent5" w:themeTint="99"/>
        <w:insideH w:val="single" w:sz="4" w:space="0" w:color="C4C4C4" w:themeColor="accent5" w:themeTint="99"/>
      </w:tblBorders>
    </w:tblPr>
    <w:tblStylePr w:type="firstRow">
      <w:rPr>
        <w:b/>
        <w:bCs/>
        <w:color w:val="FFFFFF" w:themeColor="background1"/>
      </w:rPr>
      <w:tblPr/>
      <w:tcPr>
        <w:tcBorders>
          <w:top w:val="single" w:sz="4" w:space="0" w:color="9D9D9D" w:themeColor="accent5"/>
          <w:left w:val="single" w:sz="4" w:space="0" w:color="9D9D9D" w:themeColor="accent5"/>
          <w:bottom w:val="single" w:sz="4" w:space="0" w:color="9D9D9D" w:themeColor="accent5"/>
          <w:right w:val="single" w:sz="4" w:space="0" w:color="9D9D9D" w:themeColor="accent5"/>
          <w:insideH w:val="nil"/>
        </w:tcBorders>
        <w:shd w:val="clear" w:color="auto" w:fill="9D9D9D" w:themeFill="accent5"/>
      </w:tcPr>
    </w:tblStylePr>
    <w:tblStylePr w:type="lastRow">
      <w:rPr>
        <w:b/>
        <w:bCs/>
      </w:rPr>
      <w:tblPr/>
      <w:tcPr>
        <w:tcBorders>
          <w:top w:val="double" w:sz="4" w:space="0" w:color="C4C4C4" w:themeColor="accent5" w:themeTint="99"/>
        </w:tcBorders>
      </w:tcPr>
    </w:tblStylePr>
    <w:tblStylePr w:type="firstCol">
      <w:rPr>
        <w:b/>
        <w:bCs/>
      </w:rPr>
    </w:tblStylePr>
    <w:tblStylePr w:type="lastCol">
      <w:rPr>
        <w:b/>
        <w:bCs/>
      </w:rPr>
    </w:tblStylePr>
    <w:tblStylePr w:type="band1Vert">
      <w:tblPr/>
      <w:tcPr>
        <w:shd w:val="clear" w:color="auto" w:fill="EBEBEB" w:themeFill="accent5" w:themeFillTint="33"/>
      </w:tcPr>
    </w:tblStylePr>
    <w:tblStylePr w:type="band1Horz">
      <w:tblPr/>
      <w:tcPr>
        <w:shd w:val="clear" w:color="auto" w:fill="EBEBEB" w:themeFill="accent5" w:themeFillTint="33"/>
      </w:tcPr>
    </w:tblStylePr>
  </w:style>
  <w:style w:type="character" w:styleId="PageNumber">
    <w:name w:val="page number"/>
    <w:basedOn w:val="DefaultParagraphFont"/>
    <w:uiPriority w:val="99"/>
    <w:semiHidden/>
    <w:unhideWhenUsed/>
    <w:rsid w:val="00734F1D"/>
  </w:style>
  <w:style w:type="character" w:customStyle="1" w:styleId="UnresolvedMention1">
    <w:name w:val="Unresolved Mention1"/>
    <w:basedOn w:val="DefaultParagraphFont"/>
    <w:uiPriority w:val="99"/>
    <w:rsid w:val="0003645A"/>
    <w:rPr>
      <w:color w:val="605E5C"/>
      <w:shd w:val="clear" w:color="auto" w:fill="E1DFDD"/>
    </w:rPr>
  </w:style>
  <w:style w:type="paragraph" w:customStyle="1" w:styleId="Note">
    <w:name w:val="Note"/>
    <w:basedOn w:val="Normal"/>
    <w:qFormat/>
    <w:rsid w:val="0003645A"/>
    <w:pPr>
      <w:shd w:val="clear" w:color="auto" w:fill="D9D9D9" w:themeFill="background1" w:themeFillShade="D9"/>
    </w:pPr>
    <w:rPr>
      <w:i/>
      <w:iCs/>
      <w:lang w:val="en-US"/>
    </w:rPr>
  </w:style>
  <w:style w:type="paragraph" w:customStyle="1" w:styleId="Notelist">
    <w:name w:val="Note list"/>
    <w:basedOn w:val="ListParagraph"/>
    <w:qFormat/>
    <w:rsid w:val="0003645A"/>
    <w:pPr>
      <w:numPr>
        <w:numId w:val="1"/>
      </w:numPr>
      <w:shd w:val="clear" w:color="auto" w:fill="D9D9D9" w:themeFill="background1" w:themeFillShade="D9"/>
      <w:tabs>
        <w:tab w:val="left" w:pos="426"/>
      </w:tabs>
      <w:ind w:left="426" w:hanging="426"/>
    </w:pPr>
    <w:rPr>
      <w:i/>
      <w:iCs/>
    </w:rPr>
  </w:style>
  <w:style w:type="paragraph" w:styleId="NoSpacing">
    <w:name w:val="No Spacing"/>
    <w:uiPriority w:val="1"/>
    <w:qFormat/>
    <w:rsid w:val="002160E1"/>
    <w:pPr>
      <w:spacing w:beforeAutospacing="1" w:after="0" w:afterAutospacing="1"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5A1172"/>
    <w:rPr>
      <w:rFonts w:ascii="Times New Roman" w:hAnsi="Times New Roman" w:cs="Times New Roman"/>
    </w:rPr>
  </w:style>
  <w:style w:type="character" w:styleId="UnresolvedMention">
    <w:name w:val="Unresolved Mention"/>
    <w:basedOn w:val="DefaultParagraphFont"/>
    <w:uiPriority w:val="99"/>
    <w:semiHidden/>
    <w:unhideWhenUsed/>
    <w:rsid w:val="00EC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568">
      <w:bodyDiv w:val="1"/>
      <w:marLeft w:val="0"/>
      <w:marRight w:val="0"/>
      <w:marTop w:val="0"/>
      <w:marBottom w:val="0"/>
      <w:divBdr>
        <w:top w:val="none" w:sz="0" w:space="0" w:color="auto"/>
        <w:left w:val="none" w:sz="0" w:space="0" w:color="auto"/>
        <w:bottom w:val="none" w:sz="0" w:space="0" w:color="auto"/>
        <w:right w:val="none" w:sz="0" w:space="0" w:color="auto"/>
      </w:divBdr>
    </w:div>
    <w:div w:id="27032179">
      <w:bodyDiv w:val="1"/>
      <w:marLeft w:val="0"/>
      <w:marRight w:val="0"/>
      <w:marTop w:val="0"/>
      <w:marBottom w:val="0"/>
      <w:divBdr>
        <w:top w:val="none" w:sz="0" w:space="0" w:color="auto"/>
        <w:left w:val="none" w:sz="0" w:space="0" w:color="auto"/>
        <w:bottom w:val="none" w:sz="0" w:space="0" w:color="auto"/>
        <w:right w:val="none" w:sz="0" w:space="0" w:color="auto"/>
      </w:divBdr>
    </w:div>
    <w:div w:id="35006611">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
    <w:div w:id="133913640">
      <w:bodyDiv w:val="1"/>
      <w:marLeft w:val="0"/>
      <w:marRight w:val="0"/>
      <w:marTop w:val="0"/>
      <w:marBottom w:val="0"/>
      <w:divBdr>
        <w:top w:val="none" w:sz="0" w:space="0" w:color="auto"/>
        <w:left w:val="none" w:sz="0" w:space="0" w:color="auto"/>
        <w:bottom w:val="none" w:sz="0" w:space="0" w:color="auto"/>
        <w:right w:val="none" w:sz="0" w:space="0" w:color="auto"/>
      </w:divBdr>
    </w:div>
    <w:div w:id="138810246">
      <w:bodyDiv w:val="1"/>
      <w:marLeft w:val="0"/>
      <w:marRight w:val="0"/>
      <w:marTop w:val="0"/>
      <w:marBottom w:val="0"/>
      <w:divBdr>
        <w:top w:val="none" w:sz="0" w:space="0" w:color="auto"/>
        <w:left w:val="none" w:sz="0" w:space="0" w:color="auto"/>
        <w:bottom w:val="none" w:sz="0" w:space="0" w:color="auto"/>
        <w:right w:val="none" w:sz="0" w:space="0" w:color="auto"/>
      </w:divBdr>
    </w:div>
    <w:div w:id="162091228">
      <w:bodyDiv w:val="1"/>
      <w:marLeft w:val="0"/>
      <w:marRight w:val="0"/>
      <w:marTop w:val="0"/>
      <w:marBottom w:val="0"/>
      <w:divBdr>
        <w:top w:val="none" w:sz="0" w:space="0" w:color="auto"/>
        <w:left w:val="none" w:sz="0" w:space="0" w:color="auto"/>
        <w:bottom w:val="none" w:sz="0" w:space="0" w:color="auto"/>
        <w:right w:val="none" w:sz="0" w:space="0" w:color="auto"/>
      </w:divBdr>
    </w:div>
    <w:div w:id="208734536">
      <w:bodyDiv w:val="1"/>
      <w:marLeft w:val="0"/>
      <w:marRight w:val="0"/>
      <w:marTop w:val="0"/>
      <w:marBottom w:val="0"/>
      <w:divBdr>
        <w:top w:val="none" w:sz="0" w:space="0" w:color="auto"/>
        <w:left w:val="none" w:sz="0" w:space="0" w:color="auto"/>
        <w:bottom w:val="none" w:sz="0" w:space="0" w:color="auto"/>
        <w:right w:val="none" w:sz="0" w:space="0" w:color="auto"/>
      </w:divBdr>
    </w:div>
    <w:div w:id="220481569">
      <w:bodyDiv w:val="1"/>
      <w:marLeft w:val="0"/>
      <w:marRight w:val="0"/>
      <w:marTop w:val="0"/>
      <w:marBottom w:val="0"/>
      <w:divBdr>
        <w:top w:val="none" w:sz="0" w:space="0" w:color="auto"/>
        <w:left w:val="none" w:sz="0" w:space="0" w:color="auto"/>
        <w:bottom w:val="none" w:sz="0" w:space="0" w:color="auto"/>
        <w:right w:val="none" w:sz="0" w:space="0" w:color="auto"/>
      </w:divBdr>
    </w:div>
    <w:div w:id="223369325">
      <w:bodyDiv w:val="1"/>
      <w:marLeft w:val="0"/>
      <w:marRight w:val="0"/>
      <w:marTop w:val="0"/>
      <w:marBottom w:val="0"/>
      <w:divBdr>
        <w:top w:val="none" w:sz="0" w:space="0" w:color="auto"/>
        <w:left w:val="none" w:sz="0" w:space="0" w:color="auto"/>
        <w:bottom w:val="none" w:sz="0" w:space="0" w:color="auto"/>
        <w:right w:val="none" w:sz="0" w:space="0" w:color="auto"/>
      </w:divBdr>
    </w:div>
    <w:div w:id="348988528">
      <w:bodyDiv w:val="1"/>
      <w:marLeft w:val="0"/>
      <w:marRight w:val="0"/>
      <w:marTop w:val="0"/>
      <w:marBottom w:val="0"/>
      <w:divBdr>
        <w:top w:val="none" w:sz="0" w:space="0" w:color="auto"/>
        <w:left w:val="none" w:sz="0" w:space="0" w:color="auto"/>
        <w:bottom w:val="none" w:sz="0" w:space="0" w:color="auto"/>
        <w:right w:val="none" w:sz="0" w:space="0" w:color="auto"/>
      </w:divBdr>
    </w:div>
    <w:div w:id="448090301">
      <w:bodyDiv w:val="1"/>
      <w:marLeft w:val="0"/>
      <w:marRight w:val="0"/>
      <w:marTop w:val="0"/>
      <w:marBottom w:val="0"/>
      <w:divBdr>
        <w:top w:val="none" w:sz="0" w:space="0" w:color="auto"/>
        <w:left w:val="none" w:sz="0" w:space="0" w:color="auto"/>
        <w:bottom w:val="none" w:sz="0" w:space="0" w:color="auto"/>
        <w:right w:val="none" w:sz="0" w:space="0" w:color="auto"/>
      </w:divBdr>
    </w:div>
    <w:div w:id="500507250">
      <w:bodyDiv w:val="1"/>
      <w:marLeft w:val="0"/>
      <w:marRight w:val="0"/>
      <w:marTop w:val="0"/>
      <w:marBottom w:val="0"/>
      <w:divBdr>
        <w:top w:val="none" w:sz="0" w:space="0" w:color="auto"/>
        <w:left w:val="none" w:sz="0" w:space="0" w:color="auto"/>
        <w:bottom w:val="none" w:sz="0" w:space="0" w:color="auto"/>
        <w:right w:val="none" w:sz="0" w:space="0" w:color="auto"/>
      </w:divBdr>
    </w:div>
    <w:div w:id="570040940">
      <w:bodyDiv w:val="1"/>
      <w:marLeft w:val="0"/>
      <w:marRight w:val="0"/>
      <w:marTop w:val="0"/>
      <w:marBottom w:val="0"/>
      <w:divBdr>
        <w:top w:val="none" w:sz="0" w:space="0" w:color="auto"/>
        <w:left w:val="none" w:sz="0" w:space="0" w:color="auto"/>
        <w:bottom w:val="none" w:sz="0" w:space="0" w:color="auto"/>
        <w:right w:val="none" w:sz="0" w:space="0" w:color="auto"/>
      </w:divBdr>
    </w:div>
    <w:div w:id="642392844">
      <w:bodyDiv w:val="1"/>
      <w:marLeft w:val="0"/>
      <w:marRight w:val="0"/>
      <w:marTop w:val="0"/>
      <w:marBottom w:val="0"/>
      <w:divBdr>
        <w:top w:val="none" w:sz="0" w:space="0" w:color="auto"/>
        <w:left w:val="none" w:sz="0" w:space="0" w:color="auto"/>
        <w:bottom w:val="none" w:sz="0" w:space="0" w:color="auto"/>
        <w:right w:val="none" w:sz="0" w:space="0" w:color="auto"/>
      </w:divBdr>
    </w:div>
    <w:div w:id="748306307">
      <w:bodyDiv w:val="1"/>
      <w:marLeft w:val="0"/>
      <w:marRight w:val="0"/>
      <w:marTop w:val="0"/>
      <w:marBottom w:val="0"/>
      <w:divBdr>
        <w:top w:val="none" w:sz="0" w:space="0" w:color="auto"/>
        <w:left w:val="none" w:sz="0" w:space="0" w:color="auto"/>
        <w:bottom w:val="none" w:sz="0" w:space="0" w:color="auto"/>
        <w:right w:val="none" w:sz="0" w:space="0" w:color="auto"/>
      </w:divBdr>
    </w:div>
    <w:div w:id="753012711">
      <w:bodyDiv w:val="1"/>
      <w:marLeft w:val="0"/>
      <w:marRight w:val="0"/>
      <w:marTop w:val="0"/>
      <w:marBottom w:val="0"/>
      <w:divBdr>
        <w:top w:val="none" w:sz="0" w:space="0" w:color="auto"/>
        <w:left w:val="none" w:sz="0" w:space="0" w:color="auto"/>
        <w:bottom w:val="none" w:sz="0" w:space="0" w:color="auto"/>
        <w:right w:val="none" w:sz="0" w:space="0" w:color="auto"/>
      </w:divBdr>
    </w:div>
    <w:div w:id="843780559">
      <w:bodyDiv w:val="1"/>
      <w:marLeft w:val="0"/>
      <w:marRight w:val="0"/>
      <w:marTop w:val="0"/>
      <w:marBottom w:val="0"/>
      <w:divBdr>
        <w:top w:val="none" w:sz="0" w:space="0" w:color="auto"/>
        <w:left w:val="none" w:sz="0" w:space="0" w:color="auto"/>
        <w:bottom w:val="none" w:sz="0" w:space="0" w:color="auto"/>
        <w:right w:val="none" w:sz="0" w:space="0" w:color="auto"/>
      </w:divBdr>
    </w:div>
    <w:div w:id="843982214">
      <w:bodyDiv w:val="1"/>
      <w:marLeft w:val="0"/>
      <w:marRight w:val="0"/>
      <w:marTop w:val="0"/>
      <w:marBottom w:val="0"/>
      <w:divBdr>
        <w:top w:val="none" w:sz="0" w:space="0" w:color="auto"/>
        <w:left w:val="none" w:sz="0" w:space="0" w:color="auto"/>
        <w:bottom w:val="none" w:sz="0" w:space="0" w:color="auto"/>
        <w:right w:val="none" w:sz="0" w:space="0" w:color="auto"/>
      </w:divBdr>
    </w:div>
    <w:div w:id="878396553">
      <w:bodyDiv w:val="1"/>
      <w:marLeft w:val="0"/>
      <w:marRight w:val="0"/>
      <w:marTop w:val="0"/>
      <w:marBottom w:val="0"/>
      <w:divBdr>
        <w:top w:val="none" w:sz="0" w:space="0" w:color="auto"/>
        <w:left w:val="none" w:sz="0" w:space="0" w:color="auto"/>
        <w:bottom w:val="none" w:sz="0" w:space="0" w:color="auto"/>
        <w:right w:val="none" w:sz="0" w:space="0" w:color="auto"/>
      </w:divBdr>
    </w:div>
    <w:div w:id="901066865">
      <w:bodyDiv w:val="1"/>
      <w:marLeft w:val="0"/>
      <w:marRight w:val="0"/>
      <w:marTop w:val="0"/>
      <w:marBottom w:val="0"/>
      <w:divBdr>
        <w:top w:val="none" w:sz="0" w:space="0" w:color="auto"/>
        <w:left w:val="none" w:sz="0" w:space="0" w:color="auto"/>
        <w:bottom w:val="none" w:sz="0" w:space="0" w:color="auto"/>
        <w:right w:val="none" w:sz="0" w:space="0" w:color="auto"/>
      </w:divBdr>
    </w:div>
    <w:div w:id="906035650">
      <w:bodyDiv w:val="1"/>
      <w:marLeft w:val="0"/>
      <w:marRight w:val="0"/>
      <w:marTop w:val="0"/>
      <w:marBottom w:val="0"/>
      <w:divBdr>
        <w:top w:val="none" w:sz="0" w:space="0" w:color="auto"/>
        <w:left w:val="none" w:sz="0" w:space="0" w:color="auto"/>
        <w:bottom w:val="none" w:sz="0" w:space="0" w:color="auto"/>
        <w:right w:val="none" w:sz="0" w:space="0" w:color="auto"/>
      </w:divBdr>
    </w:div>
    <w:div w:id="906645729">
      <w:bodyDiv w:val="1"/>
      <w:marLeft w:val="0"/>
      <w:marRight w:val="0"/>
      <w:marTop w:val="0"/>
      <w:marBottom w:val="0"/>
      <w:divBdr>
        <w:top w:val="none" w:sz="0" w:space="0" w:color="auto"/>
        <w:left w:val="none" w:sz="0" w:space="0" w:color="auto"/>
        <w:bottom w:val="none" w:sz="0" w:space="0" w:color="auto"/>
        <w:right w:val="none" w:sz="0" w:space="0" w:color="auto"/>
      </w:divBdr>
    </w:div>
    <w:div w:id="906721463">
      <w:bodyDiv w:val="1"/>
      <w:marLeft w:val="0"/>
      <w:marRight w:val="0"/>
      <w:marTop w:val="0"/>
      <w:marBottom w:val="0"/>
      <w:divBdr>
        <w:top w:val="none" w:sz="0" w:space="0" w:color="auto"/>
        <w:left w:val="none" w:sz="0" w:space="0" w:color="auto"/>
        <w:bottom w:val="none" w:sz="0" w:space="0" w:color="auto"/>
        <w:right w:val="none" w:sz="0" w:space="0" w:color="auto"/>
      </w:divBdr>
    </w:div>
    <w:div w:id="922377927">
      <w:bodyDiv w:val="1"/>
      <w:marLeft w:val="0"/>
      <w:marRight w:val="0"/>
      <w:marTop w:val="0"/>
      <w:marBottom w:val="0"/>
      <w:divBdr>
        <w:top w:val="none" w:sz="0" w:space="0" w:color="auto"/>
        <w:left w:val="none" w:sz="0" w:space="0" w:color="auto"/>
        <w:bottom w:val="none" w:sz="0" w:space="0" w:color="auto"/>
        <w:right w:val="none" w:sz="0" w:space="0" w:color="auto"/>
      </w:divBdr>
    </w:div>
    <w:div w:id="1003388818">
      <w:bodyDiv w:val="1"/>
      <w:marLeft w:val="0"/>
      <w:marRight w:val="0"/>
      <w:marTop w:val="0"/>
      <w:marBottom w:val="0"/>
      <w:divBdr>
        <w:top w:val="none" w:sz="0" w:space="0" w:color="auto"/>
        <w:left w:val="none" w:sz="0" w:space="0" w:color="auto"/>
        <w:bottom w:val="none" w:sz="0" w:space="0" w:color="auto"/>
        <w:right w:val="none" w:sz="0" w:space="0" w:color="auto"/>
      </w:divBdr>
    </w:div>
    <w:div w:id="1012101558">
      <w:bodyDiv w:val="1"/>
      <w:marLeft w:val="0"/>
      <w:marRight w:val="0"/>
      <w:marTop w:val="0"/>
      <w:marBottom w:val="0"/>
      <w:divBdr>
        <w:top w:val="none" w:sz="0" w:space="0" w:color="auto"/>
        <w:left w:val="none" w:sz="0" w:space="0" w:color="auto"/>
        <w:bottom w:val="none" w:sz="0" w:space="0" w:color="auto"/>
        <w:right w:val="none" w:sz="0" w:space="0" w:color="auto"/>
      </w:divBdr>
    </w:div>
    <w:div w:id="1028026817">
      <w:bodyDiv w:val="1"/>
      <w:marLeft w:val="0"/>
      <w:marRight w:val="0"/>
      <w:marTop w:val="0"/>
      <w:marBottom w:val="0"/>
      <w:divBdr>
        <w:top w:val="none" w:sz="0" w:space="0" w:color="auto"/>
        <w:left w:val="none" w:sz="0" w:space="0" w:color="auto"/>
        <w:bottom w:val="none" w:sz="0" w:space="0" w:color="auto"/>
        <w:right w:val="none" w:sz="0" w:space="0" w:color="auto"/>
      </w:divBdr>
    </w:div>
    <w:div w:id="1065839953">
      <w:bodyDiv w:val="1"/>
      <w:marLeft w:val="0"/>
      <w:marRight w:val="0"/>
      <w:marTop w:val="0"/>
      <w:marBottom w:val="0"/>
      <w:divBdr>
        <w:top w:val="none" w:sz="0" w:space="0" w:color="auto"/>
        <w:left w:val="none" w:sz="0" w:space="0" w:color="auto"/>
        <w:bottom w:val="none" w:sz="0" w:space="0" w:color="auto"/>
        <w:right w:val="none" w:sz="0" w:space="0" w:color="auto"/>
      </w:divBdr>
    </w:div>
    <w:div w:id="1098254005">
      <w:bodyDiv w:val="1"/>
      <w:marLeft w:val="0"/>
      <w:marRight w:val="0"/>
      <w:marTop w:val="0"/>
      <w:marBottom w:val="0"/>
      <w:divBdr>
        <w:top w:val="none" w:sz="0" w:space="0" w:color="auto"/>
        <w:left w:val="none" w:sz="0" w:space="0" w:color="auto"/>
        <w:bottom w:val="none" w:sz="0" w:space="0" w:color="auto"/>
        <w:right w:val="none" w:sz="0" w:space="0" w:color="auto"/>
      </w:divBdr>
    </w:div>
    <w:div w:id="1128666895">
      <w:bodyDiv w:val="1"/>
      <w:marLeft w:val="0"/>
      <w:marRight w:val="0"/>
      <w:marTop w:val="0"/>
      <w:marBottom w:val="0"/>
      <w:divBdr>
        <w:top w:val="none" w:sz="0" w:space="0" w:color="auto"/>
        <w:left w:val="none" w:sz="0" w:space="0" w:color="auto"/>
        <w:bottom w:val="none" w:sz="0" w:space="0" w:color="auto"/>
        <w:right w:val="none" w:sz="0" w:space="0" w:color="auto"/>
      </w:divBdr>
    </w:div>
    <w:div w:id="1163009745">
      <w:bodyDiv w:val="1"/>
      <w:marLeft w:val="0"/>
      <w:marRight w:val="0"/>
      <w:marTop w:val="0"/>
      <w:marBottom w:val="0"/>
      <w:divBdr>
        <w:top w:val="none" w:sz="0" w:space="0" w:color="auto"/>
        <w:left w:val="none" w:sz="0" w:space="0" w:color="auto"/>
        <w:bottom w:val="none" w:sz="0" w:space="0" w:color="auto"/>
        <w:right w:val="none" w:sz="0" w:space="0" w:color="auto"/>
      </w:divBdr>
    </w:div>
    <w:div w:id="1246956151">
      <w:bodyDiv w:val="1"/>
      <w:marLeft w:val="0"/>
      <w:marRight w:val="0"/>
      <w:marTop w:val="0"/>
      <w:marBottom w:val="0"/>
      <w:divBdr>
        <w:top w:val="none" w:sz="0" w:space="0" w:color="auto"/>
        <w:left w:val="none" w:sz="0" w:space="0" w:color="auto"/>
        <w:bottom w:val="none" w:sz="0" w:space="0" w:color="auto"/>
        <w:right w:val="none" w:sz="0" w:space="0" w:color="auto"/>
      </w:divBdr>
    </w:div>
    <w:div w:id="1302230667">
      <w:bodyDiv w:val="1"/>
      <w:marLeft w:val="0"/>
      <w:marRight w:val="0"/>
      <w:marTop w:val="0"/>
      <w:marBottom w:val="0"/>
      <w:divBdr>
        <w:top w:val="none" w:sz="0" w:space="0" w:color="auto"/>
        <w:left w:val="none" w:sz="0" w:space="0" w:color="auto"/>
        <w:bottom w:val="none" w:sz="0" w:space="0" w:color="auto"/>
        <w:right w:val="none" w:sz="0" w:space="0" w:color="auto"/>
      </w:divBdr>
    </w:div>
    <w:div w:id="1361516153">
      <w:bodyDiv w:val="1"/>
      <w:marLeft w:val="0"/>
      <w:marRight w:val="0"/>
      <w:marTop w:val="0"/>
      <w:marBottom w:val="0"/>
      <w:divBdr>
        <w:top w:val="none" w:sz="0" w:space="0" w:color="auto"/>
        <w:left w:val="none" w:sz="0" w:space="0" w:color="auto"/>
        <w:bottom w:val="none" w:sz="0" w:space="0" w:color="auto"/>
        <w:right w:val="none" w:sz="0" w:space="0" w:color="auto"/>
      </w:divBdr>
    </w:div>
    <w:div w:id="1388609295">
      <w:bodyDiv w:val="1"/>
      <w:marLeft w:val="0"/>
      <w:marRight w:val="0"/>
      <w:marTop w:val="0"/>
      <w:marBottom w:val="0"/>
      <w:divBdr>
        <w:top w:val="none" w:sz="0" w:space="0" w:color="auto"/>
        <w:left w:val="none" w:sz="0" w:space="0" w:color="auto"/>
        <w:bottom w:val="none" w:sz="0" w:space="0" w:color="auto"/>
        <w:right w:val="none" w:sz="0" w:space="0" w:color="auto"/>
      </w:divBdr>
    </w:div>
    <w:div w:id="1441493582">
      <w:bodyDiv w:val="1"/>
      <w:marLeft w:val="0"/>
      <w:marRight w:val="0"/>
      <w:marTop w:val="0"/>
      <w:marBottom w:val="0"/>
      <w:divBdr>
        <w:top w:val="none" w:sz="0" w:space="0" w:color="auto"/>
        <w:left w:val="none" w:sz="0" w:space="0" w:color="auto"/>
        <w:bottom w:val="none" w:sz="0" w:space="0" w:color="auto"/>
        <w:right w:val="none" w:sz="0" w:space="0" w:color="auto"/>
      </w:divBdr>
    </w:div>
    <w:div w:id="1485196039">
      <w:bodyDiv w:val="1"/>
      <w:marLeft w:val="0"/>
      <w:marRight w:val="0"/>
      <w:marTop w:val="0"/>
      <w:marBottom w:val="0"/>
      <w:divBdr>
        <w:top w:val="none" w:sz="0" w:space="0" w:color="auto"/>
        <w:left w:val="none" w:sz="0" w:space="0" w:color="auto"/>
        <w:bottom w:val="none" w:sz="0" w:space="0" w:color="auto"/>
        <w:right w:val="none" w:sz="0" w:space="0" w:color="auto"/>
      </w:divBdr>
    </w:div>
    <w:div w:id="1523519794">
      <w:bodyDiv w:val="1"/>
      <w:marLeft w:val="0"/>
      <w:marRight w:val="0"/>
      <w:marTop w:val="0"/>
      <w:marBottom w:val="0"/>
      <w:divBdr>
        <w:top w:val="none" w:sz="0" w:space="0" w:color="auto"/>
        <w:left w:val="none" w:sz="0" w:space="0" w:color="auto"/>
        <w:bottom w:val="none" w:sz="0" w:space="0" w:color="auto"/>
        <w:right w:val="none" w:sz="0" w:space="0" w:color="auto"/>
      </w:divBdr>
    </w:div>
    <w:div w:id="1568224383">
      <w:bodyDiv w:val="1"/>
      <w:marLeft w:val="0"/>
      <w:marRight w:val="0"/>
      <w:marTop w:val="0"/>
      <w:marBottom w:val="0"/>
      <w:divBdr>
        <w:top w:val="none" w:sz="0" w:space="0" w:color="auto"/>
        <w:left w:val="none" w:sz="0" w:space="0" w:color="auto"/>
        <w:bottom w:val="none" w:sz="0" w:space="0" w:color="auto"/>
        <w:right w:val="none" w:sz="0" w:space="0" w:color="auto"/>
      </w:divBdr>
    </w:div>
    <w:div w:id="1605652789">
      <w:bodyDiv w:val="1"/>
      <w:marLeft w:val="0"/>
      <w:marRight w:val="0"/>
      <w:marTop w:val="0"/>
      <w:marBottom w:val="0"/>
      <w:divBdr>
        <w:top w:val="none" w:sz="0" w:space="0" w:color="auto"/>
        <w:left w:val="none" w:sz="0" w:space="0" w:color="auto"/>
        <w:bottom w:val="none" w:sz="0" w:space="0" w:color="auto"/>
        <w:right w:val="none" w:sz="0" w:space="0" w:color="auto"/>
      </w:divBdr>
    </w:div>
    <w:div w:id="1634098446">
      <w:bodyDiv w:val="1"/>
      <w:marLeft w:val="0"/>
      <w:marRight w:val="0"/>
      <w:marTop w:val="0"/>
      <w:marBottom w:val="0"/>
      <w:divBdr>
        <w:top w:val="none" w:sz="0" w:space="0" w:color="auto"/>
        <w:left w:val="none" w:sz="0" w:space="0" w:color="auto"/>
        <w:bottom w:val="none" w:sz="0" w:space="0" w:color="auto"/>
        <w:right w:val="none" w:sz="0" w:space="0" w:color="auto"/>
      </w:divBdr>
    </w:div>
    <w:div w:id="1661150895">
      <w:bodyDiv w:val="1"/>
      <w:marLeft w:val="0"/>
      <w:marRight w:val="0"/>
      <w:marTop w:val="0"/>
      <w:marBottom w:val="0"/>
      <w:divBdr>
        <w:top w:val="none" w:sz="0" w:space="0" w:color="auto"/>
        <w:left w:val="none" w:sz="0" w:space="0" w:color="auto"/>
        <w:bottom w:val="none" w:sz="0" w:space="0" w:color="auto"/>
        <w:right w:val="none" w:sz="0" w:space="0" w:color="auto"/>
      </w:divBdr>
    </w:div>
    <w:div w:id="1663969531">
      <w:bodyDiv w:val="1"/>
      <w:marLeft w:val="0"/>
      <w:marRight w:val="0"/>
      <w:marTop w:val="0"/>
      <w:marBottom w:val="0"/>
      <w:divBdr>
        <w:top w:val="none" w:sz="0" w:space="0" w:color="auto"/>
        <w:left w:val="none" w:sz="0" w:space="0" w:color="auto"/>
        <w:bottom w:val="none" w:sz="0" w:space="0" w:color="auto"/>
        <w:right w:val="none" w:sz="0" w:space="0" w:color="auto"/>
      </w:divBdr>
    </w:div>
    <w:div w:id="1677032487">
      <w:bodyDiv w:val="1"/>
      <w:marLeft w:val="0"/>
      <w:marRight w:val="0"/>
      <w:marTop w:val="0"/>
      <w:marBottom w:val="0"/>
      <w:divBdr>
        <w:top w:val="none" w:sz="0" w:space="0" w:color="auto"/>
        <w:left w:val="none" w:sz="0" w:space="0" w:color="auto"/>
        <w:bottom w:val="none" w:sz="0" w:space="0" w:color="auto"/>
        <w:right w:val="none" w:sz="0" w:space="0" w:color="auto"/>
      </w:divBdr>
    </w:div>
    <w:div w:id="1695575496">
      <w:bodyDiv w:val="1"/>
      <w:marLeft w:val="0"/>
      <w:marRight w:val="0"/>
      <w:marTop w:val="0"/>
      <w:marBottom w:val="0"/>
      <w:divBdr>
        <w:top w:val="none" w:sz="0" w:space="0" w:color="auto"/>
        <w:left w:val="none" w:sz="0" w:space="0" w:color="auto"/>
        <w:bottom w:val="none" w:sz="0" w:space="0" w:color="auto"/>
        <w:right w:val="none" w:sz="0" w:space="0" w:color="auto"/>
      </w:divBdr>
    </w:div>
    <w:div w:id="1714619053">
      <w:bodyDiv w:val="1"/>
      <w:marLeft w:val="0"/>
      <w:marRight w:val="0"/>
      <w:marTop w:val="0"/>
      <w:marBottom w:val="0"/>
      <w:divBdr>
        <w:top w:val="none" w:sz="0" w:space="0" w:color="auto"/>
        <w:left w:val="none" w:sz="0" w:space="0" w:color="auto"/>
        <w:bottom w:val="none" w:sz="0" w:space="0" w:color="auto"/>
        <w:right w:val="none" w:sz="0" w:space="0" w:color="auto"/>
      </w:divBdr>
    </w:div>
    <w:div w:id="1735199184">
      <w:bodyDiv w:val="1"/>
      <w:marLeft w:val="0"/>
      <w:marRight w:val="0"/>
      <w:marTop w:val="0"/>
      <w:marBottom w:val="0"/>
      <w:divBdr>
        <w:top w:val="none" w:sz="0" w:space="0" w:color="auto"/>
        <w:left w:val="none" w:sz="0" w:space="0" w:color="auto"/>
        <w:bottom w:val="none" w:sz="0" w:space="0" w:color="auto"/>
        <w:right w:val="none" w:sz="0" w:space="0" w:color="auto"/>
      </w:divBdr>
    </w:div>
    <w:div w:id="1777167732">
      <w:bodyDiv w:val="1"/>
      <w:marLeft w:val="0"/>
      <w:marRight w:val="0"/>
      <w:marTop w:val="0"/>
      <w:marBottom w:val="0"/>
      <w:divBdr>
        <w:top w:val="none" w:sz="0" w:space="0" w:color="auto"/>
        <w:left w:val="none" w:sz="0" w:space="0" w:color="auto"/>
        <w:bottom w:val="none" w:sz="0" w:space="0" w:color="auto"/>
        <w:right w:val="none" w:sz="0" w:space="0" w:color="auto"/>
      </w:divBdr>
    </w:div>
    <w:div w:id="1943804974">
      <w:bodyDiv w:val="1"/>
      <w:marLeft w:val="0"/>
      <w:marRight w:val="0"/>
      <w:marTop w:val="0"/>
      <w:marBottom w:val="0"/>
      <w:divBdr>
        <w:top w:val="none" w:sz="0" w:space="0" w:color="auto"/>
        <w:left w:val="none" w:sz="0" w:space="0" w:color="auto"/>
        <w:bottom w:val="none" w:sz="0" w:space="0" w:color="auto"/>
        <w:right w:val="none" w:sz="0" w:space="0" w:color="auto"/>
      </w:divBdr>
    </w:div>
    <w:div w:id="1964993742">
      <w:bodyDiv w:val="1"/>
      <w:marLeft w:val="0"/>
      <w:marRight w:val="0"/>
      <w:marTop w:val="0"/>
      <w:marBottom w:val="0"/>
      <w:divBdr>
        <w:top w:val="none" w:sz="0" w:space="0" w:color="auto"/>
        <w:left w:val="none" w:sz="0" w:space="0" w:color="auto"/>
        <w:bottom w:val="none" w:sz="0" w:space="0" w:color="auto"/>
        <w:right w:val="none" w:sz="0" w:space="0" w:color="auto"/>
      </w:divBdr>
    </w:div>
    <w:div w:id="1970359652">
      <w:bodyDiv w:val="1"/>
      <w:marLeft w:val="0"/>
      <w:marRight w:val="0"/>
      <w:marTop w:val="0"/>
      <w:marBottom w:val="0"/>
      <w:divBdr>
        <w:top w:val="none" w:sz="0" w:space="0" w:color="auto"/>
        <w:left w:val="none" w:sz="0" w:space="0" w:color="auto"/>
        <w:bottom w:val="none" w:sz="0" w:space="0" w:color="auto"/>
        <w:right w:val="none" w:sz="0" w:space="0" w:color="auto"/>
      </w:divBdr>
    </w:div>
    <w:div w:id="2019311892">
      <w:bodyDiv w:val="1"/>
      <w:marLeft w:val="0"/>
      <w:marRight w:val="0"/>
      <w:marTop w:val="0"/>
      <w:marBottom w:val="0"/>
      <w:divBdr>
        <w:top w:val="none" w:sz="0" w:space="0" w:color="auto"/>
        <w:left w:val="none" w:sz="0" w:space="0" w:color="auto"/>
        <w:bottom w:val="none" w:sz="0" w:space="0" w:color="auto"/>
        <w:right w:val="none" w:sz="0" w:space="0" w:color="auto"/>
      </w:divBdr>
    </w:div>
    <w:div w:id="2131513671">
      <w:bodyDiv w:val="1"/>
      <w:marLeft w:val="0"/>
      <w:marRight w:val="0"/>
      <w:marTop w:val="0"/>
      <w:marBottom w:val="0"/>
      <w:divBdr>
        <w:top w:val="none" w:sz="0" w:space="0" w:color="auto"/>
        <w:left w:val="none" w:sz="0" w:space="0" w:color="auto"/>
        <w:bottom w:val="none" w:sz="0" w:space="0" w:color="auto"/>
        <w:right w:val="none" w:sz="0" w:space="0" w:color="auto"/>
      </w:divBdr>
    </w:div>
    <w:div w:id="2145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dsi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idsihealth.org" TargetMode="External"/><Relationship Id="rId17" Type="http://schemas.openxmlformats.org/officeDocument/2006/relationships/hyperlink" Target="http://www.legislation.gov.uk/uksi/2018/952/regulation/4/made"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mw.abilitynet.org.uk/" TargetMode="External"/><Relationship Id="rId5" Type="http://schemas.openxmlformats.org/officeDocument/2006/relationships/numbering" Target="numbering.xml"/><Relationship Id="rId15" Type="http://schemas.openxmlformats.org/officeDocument/2006/relationships/hyperlink" Target="https://www.equalityadvisoryservic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dsihealt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F3F3F"/>
      </a:dk2>
      <a:lt2>
        <a:srgbClr val="E7E6E6"/>
      </a:lt2>
      <a:accent1>
        <a:srgbClr val="002147"/>
      </a:accent1>
      <a:accent2>
        <a:srgbClr val="003E74"/>
      </a:accent2>
      <a:accent3>
        <a:srgbClr val="D4EFFC"/>
      </a:accent3>
      <a:accent4>
        <a:srgbClr val="EBEEEE"/>
      </a:accent4>
      <a:accent5>
        <a:srgbClr val="9D9D9D"/>
      </a:accent5>
      <a:accent6>
        <a:srgbClr val="A51900"/>
      </a:accent6>
      <a:hlink>
        <a:srgbClr val="0563C1"/>
      </a:hlink>
      <a:folHlink>
        <a:srgbClr val="D24000"/>
      </a:folHlink>
    </a:clrScheme>
    <a:fontScheme name="Custom 1">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FEC227F610940982238E33903346C" ma:contentTypeVersion="13" ma:contentTypeDescription="Create a new document." ma:contentTypeScope="" ma:versionID="e7bf37e7097f27d606d7e4b6885d8186">
  <xsd:schema xmlns:xsd="http://www.w3.org/2001/XMLSchema" xmlns:xs="http://www.w3.org/2001/XMLSchema" xmlns:p="http://schemas.microsoft.com/office/2006/metadata/properties" xmlns:ns3="bede97f6-771e-4c9c-91f4-7c8039a5a105" xmlns:ns4="55907ee9-f476-4a66-8c06-a2206bdeeadb" targetNamespace="http://schemas.microsoft.com/office/2006/metadata/properties" ma:root="true" ma:fieldsID="7f4dd9cc87b461d6ffaf534b0c884af2" ns3:_="" ns4:_="">
    <xsd:import namespace="bede97f6-771e-4c9c-91f4-7c8039a5a105"/>
    <xsd:import namespace="55907ee9-f476-4a66-8c06-a2206bdeea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e97f6-771e-4c9c-91f4-7c8039a5a1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07ee9-f476-4a66-8c06-a2206bdeea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B60-78F5-46E5-AB2D-04C8CF712C49}">
  <ds:schemaRefs>
    <ds:schemaRef ds:uri="http://schemas.microsoft.com/sharepoint/v3/contenttype/forms"/>
  </ds:schemaRefs>
</ds:datastoreItem>
</file>

<file path=customXml/itemProps2.xml><?xml version="1.0" encoding="utf-8"?>
<ds:datastoreItem xmlns:ds="http://schemas.openxmlformats.org/officeDocument/2006/customXml" ds:itemID="{4E84309C-7D55-441D-B4C0-86C8D845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624B0-F4F6-4C9D-B67F-5EB69E407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e97f6-771e-4c9c-91f4-7c8039a5a105"/>
    <ds:schemaRef ds:uri="55907ee9-f476-4a66-8c06-a2206bdee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44E62-113F-413B-BD57-7358F5B8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Imperial College London accessibility statement template</vt:lpstr>
    </vt:vector>
  </TitlesOfParts>
  <Manager/>
  <Company>Imperial College London</Company>
  <LinksUpToDate>false</LinksUpToDate>
  <CharactersWithSpaces>7674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 accessibility statement template</dc:title>
  <dc:subject>Accessibility statement template</dc:subject>
  <dc:creator>Imperial College London</dc:creator>
  <cp:keywords/>
  <dc:description/>
  <cp:lastModifiedBy>Louise Coulcher (lcoulcher@CGDEV.ORG)</cp:lastModifiedBy>
  <cp:revision>2</cp:revision>
  <cp:lastPrinted>2017-09-13T16:06:00Z</cp:lastPrinted>
  <dcterms:created xsi:type="dcterms:W3CDTF">2020-10-20T14:21:00Z</dcterms:created>
  <dcterms:modified xsi:type="dcterms:W3CDTF">2020-10-20T14:21:00Z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0x01010050FFEC227F610940982238E33903346C</vt:lpwstr>
  </property>
</Properties>
</file>